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EA" w:rsidRDefault="00D56FEA" w:rsidP="00D56FEA">
      <w:pPr>
        <w:spacing w:before="20" w:after="2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C4443E" wp14:editId="007AC5EF">
            <wp:simplePos x="0" y="0"/>
            <wp:positionH relativeFrom="column">
              <wp:posOffset>-810260</wp:posOffset>
            </wp:positionH>
            <wp:positionV relativeFrom="paragraph">
              <wp:posOffset>-625475</wp:posOffset>
            </wp:positionV>
            <wp:extent cx="7629525" cy="10696575"/>
            <wp:effectExtent l="0" t="0" r="0" b="0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C:\Users\user\Desktop\АНЯ СКАН\2020\тиул Иващ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Я СКАН\2020\тиул Иващен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FEA" w:rsidRDefault="00D56FEA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numPr>
          <w:ilvl w:val="0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основных</w:t>
      </w:r>
      <w:r w:rsidR="0082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</w:t>
      </w:r>
    </w:p>
    <w:p w:rsidR="00B514CE" w:rsidRPr="00154669" w:rsidRDefault="00B514CE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E" w:rsidRPr="00154669" w:rsidRDefault="00B514CE" w:rsidP="00AB2318">
      <w:pPr>
        <w:numPr>
          <w:ilvl w:val="1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</w:t>
      </w:r>
    </w:p>
    <w:p w:rsidR="00B514CE" w:rsidRPr="00824A1B" w:rsidRDefault="00B514CE" w:rsidP="00AB2318">
      <w:pPr>
        <w:numPr>
          <w:ilvl w:val="1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</w:t>
      </w:r>
      <w:r w:rsidR="0082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824A1B" w:rsidRPr="009A6421" w:rsidRDefault="00824A1B" w:rsidP="009A6421">
      <w:pPr>
        <w:numPr>
          <w:ilvl w:val="1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общеразвивающей программы</w:t>
      </w:r>
    </w:p>
    <w:p w:rsidR="00B514CE" w:rsidRDefault="00B514CE" w:rsidP="00AB2318">
      <w:pPr>
        <w:numPr>
          <w:ilvl w:val="1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</w:p>
    <w:p w:rsidR="009A6421" w:rsidRDefault="009A6421" w:rsidP="009A6421">
      <w:pPr>
        <w:spacing w:before="20" w:after="20" w:line="20" w:lineRule="atLeast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21" w:rsidRDefault="009A6421" w:rsidP="009A6421">
      <w:pPr>
        <w:pStyle w:val="a3"/>
        <w:numPr>
          <w:ilvl w:val="0"/>
          <w:numId w:val="14"/>
        </w:numPr>
        <w:spacing w:before="20" w:after="20" w:line="20" w:lineRule="atLeast"/>
        <w:rPr>
          <w:sz w:val="28"/>
          <w:szCs w:val="28"/>
        </w:rPr>
      </w:pPr>
      <w:r>
        <w:rPr>
          <w:sz w:val="28"/>
          <w:szCs w:val="28"/>
        </w:rPr>
        <w:t>Комплекс организационно-педагогических условий</w:t>
      </w:r>
    </w:p>
    <w:p w:rsidR="009A6421" w:rsidRPr="009A6421" w:rsidRDefault="009A6421" w:rsidP="009A6421">
      <w:pPr>
        <w:pStyle w:val="a3"/>
        <w:spacing w:before="20" w:after="20" w:line="20" w:lineRule="atLeast"/>
        <w:ind w:left="1069" w:firstLine="0"/>
        <w:rPr>
          <w:sz w:val="28"/>
          <w:szCs w:val="28"/>
        </w:rPr>
      </w:pPr>
    </w:p>
    <w:p w:rsidR="009A6421" w:rsidRDefault="009A6421" w:rsidP="00AB2318">
      <w:pPr>
        <w:numPr>
          <w:ilvl w:val="1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</w:t>
      </w:r>
    </w:p>
    <w:p w:rsidR="00B514CE" w:rsidRDefault="009A6421" w:rsidP="00AB2318">
      <w:pPr>
        <w:numPr>
          <w:ilvl w:val="1"/>
          <w:numId w:val="14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аттестации/контроля и о</w:t>
      </w:r>
      <w:r w:rsidR="00B514CE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ценочные материалы</w:t>
      </w:r>
    </w:p>
    <w:p w:rsidR="009A6421" w:rsidRPr="00154669" w:rsidRDefault="009A6421" w:rsidP="009A6421">
      <w:pPr>
        <w:spacing w:before="20" w:after="20" w:line="20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E" w:rsidRPr="00154669" w:rsidRDefault="009A6421" w:rsidP="009A6421">
      <w:pPr>
        <w:spacing w:before="20" w:after="20" w:line="20" w:lineRule="atLeast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14CE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B514CE" w:rsidRPr="00154669" w:rsidRDefault="00B514CE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CE" w:rsidRPr="00154669" w:rsidRDefault="00B514CE" w:rsidP="00AB2318">
      <w:pPr>
        <w:spacing w:before="20" w:after="20" w:line="20" w:lineRule="atLeast"/>
        <w:jc w:val="center"/>
        <w:rPr>
          <w:rFonts w:ascii="Times New Roman" w:hAnsi="Times New Roman" w:cs="Times New Roman"/>
          <w:sz w:val="28"/>
          <w:szCs w:val="28"/>
        </w:rPr>
        <w:sectPr w:rsidR="00B514CE" w:rsidRPr="00154669" w:rsidSect="009B5B98">
          <w:headerReference w:type="even" r:id="rId10"/>
          <w:headerReference w:type="default" r:id="rId11"/>
          <w:footerReference w:type="default" r:id="rId12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AB2318" w:rsidRPr="00A30790" w:rsidRDefault="00B514CE" w:rsidP="00A30790">
      <w:pPr>
        <w:pStyle w:val="a3"/>
        <w:numPr>
          <w:ilvl w:val="0"/>
          <w:numId w:val="39"/>
        </w:numPr>
        <w:spacing w:before="20" w:after="20" w:line="20" w:lineRule="atLeast"/>
        <w:ind w:firstLine="0"/>
        <w:jc w:val="center"/>
        <w:rPr>
          <w:b/>
          <w:sz w:val="28"/>
          <w:szCs w:val="28"/>
        </w:rPr>
      </w:pPr>
      <w:r w:rsidRPr="00A30790">
        <w:rPr>
          <w:b/>
          <w:sz w:val="28"/>
          <w:szCs w:val="28"/>
        </w:rPr>
        <w:lastRenderedPageBreak/>
        <w:t xml:space="preserve">Комплекс основных характеристик </w:t>
      </w:r>
    </w:p>
    <w:p w:rsidR="00143818" w:rsidRPr="00154669" w:rsidRDefault="00143818" w:rsidP="00AB2318">
      <w:pPr>
        <w:pStyle w:val="a3"/>
        <w:numPr>
          <w:ilvl w:val="1"/>
          <w:numId w:val="41"/>
        </w:numPr>
        <w:spacing w:before="20" w:after="20" w:line="20" w:lineRule="atLeast"/>
        <w:jc w:val="center"/>
        <w:rPr>
          <w:b/>
          <w:sz w:val="28"/>
          <w:szCs w:val="28"/>
        </w:rPr>
      </w:pPr>
      <w:r w:rsidRPr="00154669">
        <w:rPr>
          <w:b/>
          <w:sz w:val="28"/>
          <w:szCs w:val="28"/>
        </w:rPr>
        <w:t>Пояснительная записка</w:t>
      </w:r>
    </w:p>
    <w:p w:rsidR="00AB2318" w:rsidRPr="00154669" w:rsidRDefault="00AB2318" w:rsidP="00AB2318">
      <w:pPr>
        <w:pStyle w:val="a3"/>
        <w:ind w:left="810" w:firstLine="0"/>
      </w:pPr>
    </w:p>
    <w:p w:rsidR="009E0A30" w:rsidRPr="009E0A30" w:rsidRDefault="00143818" w:rsidP="001C2AD4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hAnsi="Times New Roman" w:cs="Times New Roman"/>
          <w:sz w:val="28"/>
          <w:szCs w:val="28"/>
        </w:rPr>
        <w:t>До</w:t>
      </w:r>
      <w:r w:rsidR="006F4532">
        <w:rPr>
          <w:rFonts w:ascii="Times New Roman" w:hAnsi="Times New Roman" w:cs="Times New Roman"/>
          <w:sz w:val="28"/>
          <w:szCs w:val="28"/>
        </w:rPr>
        <w:t>полнительная</w:t>
      </w:r>
      <w:r w:rsidRPr="00154669">
        <w:rPr>
          <w:rFonts w:ascii="Times New Roman" w:hAnsi="Times New Roman" w:cs="Times New Roman"/>
          <w:sz w:val="28"/>
          <w:szCs w:val="28"/>
        </w:rPr>
        <w:t xml:space="preserve"> общеразвивающая программа «Ми</w:t>
      </w:r>
      <w:r w:rsidR="006151BB">
        <w:rPr>
          <w:rFonts w:ascii="Times New Roman" w:hAnsi="Times New Roman" w:cs="Times New Roman"/>
          <w:sz w:val="28"/>
          <w:szCs w:val="28"/>
        </w:rPr>
        <w:t xml:space="preserve">р творчества» </w:t>
      </w:r>
      <w:r w:rsidRPr="00154669">
        <w:rPr>
          <w:rFonts w:ascii="Times New Roman" w:hAnsi="Times New Roman" w:cs="Times New Roman"/>
          <w:sz w:val="28"/>
          <w:szCs w:val="28"/>
        </w:rPr>
        <w:t>имее</w:t>
      </w:r>
      <w:r w:rsidR="006151BB">
        <w:rPr>
          <w:rFonts w:ascii="Times New Roman" w:hAnsi="Times New Roman" w:cs="Times New Roman"/>
          <w:sz w:val="28"/>
          <w:szCs w:val="28"/>
        </w:rPr>
        <w:t>т художественную направленность</w:t>
      </w:r>
      <w:r w:rsidR="009761DF">
        <w:rPr>
          <w:rFonts w:ascii="Times New Roman" w:hAnsi="Times New Roman" w:cs="Times New Roman"/>
          <w:sz w:val="28"/>
          <w:szCs w:val="28"/>
        </w:rPr>
        <w:t xml:space="preserve">, по уровню освоения является ознакомительной. </w:t>
      </w:r>
      <w:r w:rsidR="00615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1B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151BB">
        <w:rPr>
          <w:rFonts w:ascii="Times New Roman" w:hAnsi="Times New Roman" w:cs="Times New Roman"/>
          <w:sz w:val="28"/>
          <w:szCs w:val="28"/>
        </w:rPr>
        <w:t xml:space="preserve"> данной программе </w:t>
      </w:r>
      <w:r w:rsidR="00952757" w:rsidRPr="00952757">
        <w:rPr>
          <w:rFonts w:ascii="Times New Roman" w:hAnsi="Times New Roman" w:cs="Times New Roman"/>
          <w:sz w:val="28"/>
          <w:szCs w:val="28"/>
        </w:rPr>
        <w:t>знакомит с некоторыми   видами декоративно-прикладного искусства, которые могут использоваться в изготовлении аксессуар</w:t>
      </w:r>
      <w:r w:rsidR="001C2AD4">
        <w:rPr>
          <w:rFonts w:ascii="Times New Roman" w:hAnsi="Times New Roman" w:cs="Times New Roman"/>
          <w:sz w:val="28"/>
          <w:szCs w:val="28"/>
        </w:rPr>
        <w:t>ов, одежды и различных предметов</w:t>
      </w:r>
      <w:r w:rsidR="00952757" w:rsidRPr="00952757">
        <w:rPr>
          <w:rFonts w:ascii="Times New Roman" w:hAnsi="Times New Roman" w:cs="Times New Roman"/>
          <w:sz w:val="28"/>
          <w:szCs w:val="28"/>
        </w:rPr>
        <w:t xml:space="preserve"> быта.</w:t>
      </w:r>
      <w:r w:rsidR="0061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A30" w:rsidRPr="009E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18" w:rsidRPr="00154669" w:rsidRDefault="006151BB" w:rsidP="001C2AD4">
      <w:pPr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18" w:rsidRPr="00154669">
        <w:rPr>
          <w:rFonts w:ascii="Times New Roman" w:hAnsi="Times New Roman" w:cs="Times New Roman"/>
          <w:sz w:val="28"/>
          <w:szCs w:val="28"/>
        </w:rPr>
        <w:t>Программа разработана и реализуется в соответствии с нормативно-правовыми документами:</w:t>
      </w:r>
    </w:p>
    <w:p w:rsidR="001C2AD4" w:rsidRPr="001C2AD4" w:rsidRDefault="001C2AD4" w:rsidP="001C2AD4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1C2AD4" w:rsidRPr="001C2AD4" w:rsidRDefault="001C2AD4" w:rsidP="001C2AD4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«Об образовании в Российской  федерации» от 29 декабря 2012 года №273-Ф3 с изменениями;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от04.09.2014г.№1726)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>Приоритетный проект «Доступное дополнительное образование для детей» (утверждён президиумом Совета при Президенте РФ по стратегическому развитию и приоритетным проектам 30.11.2016 №11)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Письмо </w:t>
      </w:r>
      <w:proofErr w:type="spellStart"/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детей»;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1C2AD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C2AD4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 уровневые программы)").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4 июля 2014 г.№ 41 г. Москва «Об утверждении СанПиН 2.4.4.3172-1 Санитарно-эпидемиологические требования к устройству, содержанию и организации </w:t>
      </w:r>
      <w:proofErr w:type="gramStart"/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Свердловской области от 01.08.2019г. №461 ПП «О региональном модельном центре дополнительного образования детей Свердловской области».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Свердловской области от06.08.2019г. №503 ПП «О системе персонифицированного финансирования </w:t>
      </w:r>
      <w:r w:rsidRPr="001C2AD4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дополнительного образования детей на территории Свердловской области».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молодежной политики  Свердловской области от 30.03.2018г. №162-Д «Об утверждении Концепции развития образования на территории Свердловской области на период до 2035 года».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молодежной политики  Свердловской области от 26.06.2019г. №70-Д «Об утверждении методических ре</w:t>
      </w:r>
      <w:r>
        <w:rPr>
          <w:rFonts w:ascii="Times New Roman" w:eastAsia="Calibri" w:hAnsi="Times New Roman" w:cs="Times New Roman"/>
          <w:sz w:val="28"/>
          <w:szCs w:val="28"/>
        </w:rPr>
        <w:t>комендаций «</w:t>
      </w:r>
      <w:r w:rsidRPr="001C2AD4">
        <w:rPr>
          <w:rFonts w:ascii="Times New Roman" w:eastAsia="Calibri" w:hAnsi="Times New Roman" w:cs="Times New Roman"/>
          <w:sz w:val="28"/>
          <w:szCs w:val="28"/>
        </w:rPr>
        <w:t>Правила персонифицированного финансирования дополнительного образования детей в Свердловской области».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 xml:space="preserve"> Устав МАУ ДО ДДТ.</w:t>
      </w:r>
    </w:p>
    <w:p w:rsidR="001C2AD4" w:rsidRPr="001C2AD4" w:rsidRDefault="001C2AD4" w:rsidP="001C2AD4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D4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МАУ ДО ДДТ. </w:t>
      </w:r>
    </w:p>
    <w:p w:rsidR="00AB2318" w:rsidRPr="00154669" w:rsidRDefault="00AB2318" w:rsidP="001C2AD4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1DF" w:rsidRPr="009761DF" w:rsidRDefault="009761DF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D94733" w:rsidRPr="00D9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том, что она составлена как программа многочисленных и всевозможных проб. Внутри самой программы включены различные виды деятельности по декоративно-прикладному творчеству. Это позволяет ребёнку самоопределиться, погрузиться в эту сферу деятельности, попробовать себя в ней, оценить свои интересы, потребности и возможности.  </w:t>
      </w:r>
      <w:r w:rsidRPr="0097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143" w:rsidRPr="00144143" w:rsidRDefault="0054080C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актуальна, </w:t>
      </w:r>
      <w:r w:rsid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D97C3A" w:rsidRP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комплексной, вариативной, способствует развитию интереса к культуре своей Родины, истокам народного творчества,</w:t>
      </w:r>
      <w:r w:rsid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формирование</w:t>
      </w:r>
      <w:r w:rsidR="00D97C3A" w:rsidRP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эстетических ориентиров и овладение основами творческой деятельности, даёт возможность каждому обучающемуся проявить и реализовать свои творческие способности.</w:t>
      </w:r>
      <w:r w:rsid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144143"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на: </w:t>
      </w:r>
    </w:p>
    <w:p w:rsidR="00144143" w:rsidRPr="00144143" w:rsidRDefault="00144143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удовлетворение образовательных запросов детского населения г. Кушва; </w:t>
      </w:r>
    </w:p>
    <w:p w:rsidR="00144143" w:rsidRPr="00144143" w:rsidRDefault="00144143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самореализацию личности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изготовления</w:t>
      </w: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творчества </w:t>
      </w: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</w:t>
      </w: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выставках;</w:t>
      </w: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C3A" w:rsidRDefault="00144143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социализацию личности учащихся путем организации их первоначальной индивидуальной трудовой деятельности.</w:t>
      </w:r>
    </w:p>
    <w:p w:rsidR="00683819" w:rsidRPr="00D97C3A" w:rsidRDefault="00683819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очень важной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</w:t>
      </w:r>
      <w:r w:rsidR="00183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:rsidR="009761DF" w:rsidRPr="009761DF" w:rsidRDefault="00D97C3A" w:rsidP="001C2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Педагогическая целесообразность</w:t>
      </w:r>
      <w:r w:rsidR="008E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</w:t>
      </w:r>
      <w:r w:rsidRP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“Мир творчества” определена тем, что она составлена с учетом психолого-педагогических требований,  учитывает возрастные особенно</w:t>
      </w:r>
      <w:r w:rsidR="00B415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детей, ориентирует каждого обу</w:t>
      </w:r>
      <w:r w:rsidRP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B415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на приобщение к художественной  культуре, применение полученных знаний, умений и навыков декоративно-прикладного  творчества в повседневной деятельности, улучшение своего образовательного результата, на создание индив</w:t>
      </w:r>
      <w:r w:rsidR="001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идуального творческого продукта,</w:t>
      </w:r>
      <w:r w:rsidR="00163A60" w:rsidRPr="00163A60">
        <w:t xml:space="preserve"> </w:t>
      </w:r>
      <w:r w:rsidR="00163A60" w:rsidRPr="001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обучающимся адаптироваться в </w:t>
      </w:r>
      <w:proofErr w:type="gramStart"/>
      <w:r w:rsidR="00163A60" w:rsidRPr="0016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социуме</w:t>
      </w:r>
      <w:proofErr w:type="gramEnd"/>
      <w:r w:rsidR="00163A60" w:rsidRPr="001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повышает их конкурентоспособность на рынке труда. </w:t>
      </w:r>
      <w:r w:rsidR="001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1DF" w:rsidRPr="0097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1D2E" w:rsidRPr="00EF1D2E" w:rsidRDefault="00EF1D2E" w:rsidP="001C2AD4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EF1D2E" w:rsidRPr="00EF1D2E" w:rsidRDefault="00EF1D2E" w:rsidP="001C2AD4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</w:t>
      </w:r>
      <w:r w:rsidR="005279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творчества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с тенденциями развития образовательных потребностей региона, с учётом его культурных и экономических ресурсов. </w:t>
      </w:r>
    </w:p>
    <w:p w:rsidR="00EF1D2E" w:rsidRPr="00EF1D2E" w:rsidRDefault="00EF1D2E" w:rsidP="001C2AD4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</w:t>
      </w:r>
      <w:r w:rsidR="008E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является сочетание разных техник декоративно-прикладного искусства и технического творчества (аппликация, оригами, </w:t>
      </w:r>
      <w:proofErr w:type="spellStart"/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вязание, </w:t>
      </w:r>
      <w:proofErr w:type="spellStart"/>
      <w:r w:rsid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конструирование, моделирование);  </w:t>
      </w:r>
      <w:proofErr w:type="gramStart"/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 рядом учебных предметов: изо</w:t>
      </w:r>
      <w:r w:rsid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бразительное искусство, </w:t>
      </w:r>
      <w:r w:rsidR="00C55A23" w:rsidRP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(построение геометрических фигур, разметка циркулем, линейкой и угольником, расчет необходимых размеров), окружающий мир и экология (создание образов животного и растительного мира), литературное чтение и русский язык (внимательное отношение к слову, точность формулировок, понимание значения и назначения инстр</w:t>
      </w:r>
      <w:r w:rsid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укций, алгоритмов</w:t>
      </w:r>
      <w:r w:rsidR="00D20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средством разностороннего развития способностей детей.</w:t>
      </w:r>
      <w:proofErr w:type="gramEnd"/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  <w:r w:rsidR="00D20470" w:rsidRPr="00D2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470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развивающие задания поискового и творческого характера. Кроме того, обучающийся всегда имеет возможность выбрать задание, учитывая степень его сложности, заменить предлагаемые материалы и инструменты на другие, с аналогичными свойствами и качествами.</w:t>
      </w:r>
    </w:p>
    <w:p w:rsidR="00143818" w:rsidRPr="00154669" w:rsidRDefault="00EF1D2E" w:rsidP="001C2AD4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задумана так, чтобы научить ребёнка весь процесс от первоначального замысла до конечного результата выполнять самостоятельно. </w:t>
      </w:r>
    </w:p>
    <w:p w:rsidR="001C2AD4" w:rsidRDefault="001C2AD4" w:rsidP="001C2AD4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общеразвивающей программы</w:t>
      </w:r>
    </w:p>
    <w:p w:rsidR="00775A97" w:rsidRPr="00775A97" w:rsidRDefault="00775A97" w:rsidP="001C2AD4">
      <w:pPr>
        <w:widowControl w:val="0"/>
        <w:suppressAutoHyphens/>
        <w:overflowPunct w:val="0"/>
        <w:autoSpaceDE w:val="0"/>
        <w:autoSpaceDN w:val="0"/>
        <w:adjustRightInd w:val="0"/>
        <w:spacing w:before="20" w:after="2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</w:p>
    <w:p w:rsidR="00775A97" w:rsidRPr="00775A97" w:rsidRDefault="00775A97" w:rsidP="001C2AD4">
      <w:pPr>
        <w:widowControl w:val="0"/>
        <w:suppressAutoHyphens/>
        <w:overflowPunct w:val="0"/>
        <w:autoSpaceDE w:val="0"/>
        <w:autoSpaceDN w:val="0"/>
        <w:adjustRightInd w:val="0"/>
        <w:spacing w:before="20" w:after="2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адресована детям</w:t>
      </w:r>
      <w:r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4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143818" w:rsidRPr="00154669" w:rsidRDefault="00775A97" w:rsidP="00674077">
      <w:pPr>
        <w:widowControl w:val="0"/>
        <w:suppressAutoHyphens/>
        <w:overflowPunct w:val="0"/>
        <w:autoSpaceDE w:val="0"/>
        <w:autoSpaceDN w:val="0"/>
        <w:adjustRightInd w:val="0"/>
        <w:spacing w:before="20" w:after="2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творчества</w:t>
      </w:r>
      <w:r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с учетом </w:t>
      </w:r>
      <w:r w:rsidR="00D53402"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</w:t>
      </w:r>
      <w:r w:rsidR="00D53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развития детей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="00D5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школьном возрасте </w:t>
      </w:r>
      <w:r w:rsidR="00D53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является развитие пространственного воображения и сенсорно-чувствительной сферы ребенка через многообразные формы его вовлечения в процесс творчества. Сфера эмоций в этом возрасте играет главную роль в развитии творческой деятельности. </w:t>
      </w:r>
      <w:r w:rsidR="00DA6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черт</w:t>
      </w:r>
      <w:r w:rsidRPr="007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школьного возраста является их обостренная эмоциональная чувствительность ко всему тому, чем мир воздействует на органы чувств, т.е. цвету, свету, форме, звуку, ритму. Младших школьников отличает чуткость к образно-эмоциональному началу, живая реакция на разнообразные задания, образные по содержанию. Детям 7-10 лет желательно давать задания, предполагающие наполнение пространства цветом, действием, движением, звуком, сказочными персонажами</w:t>
      </w:r>
      <w:r w:rsidR="00D5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3818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освоения учебного материала в</w:t>
      </w:r>
      <w:r w:rsidR="0061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proofErr w:type="gramStart"/>
      <w:r w:rsidR="00610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1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года обучающимися </w:t>
      </w:r>
      <w:r w:rsidR="008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возрастной</w:t>
      </w:r>
      <w:r w:rsidR="0061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(от 7</w:t>
      </w:r>
      <w:r w:rsidR="00F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</w:t>
      </w:r>
      <w:r w:rsidR="00143818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</w:t>
      </w:r>
    </w:p>
    <w:p w:rsidR="00143818" w:rsidRPr="00154669" w:rsidRDefault="008C0D4F" w:rsidP="001C2AD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F">
        <w:rPr>
          <w:rFonts w:ascii="Times New Roman" w:hAnsi="Times New Roman" w:cs="Times New Roman"/>
          <w:sz w:val="28"/>
          <w:szCs w:val="28"/>
        </w:rPr>
        <w:t xml:space="preserve">В коллектив принимаются все желающие. Приём в объединение свободный, на основе собеседования с обучающимися и их родителями о перспективах изучения программы. </w:t>
      </w:r>
    </w:p>
    <w:p w:rsidR="00143818" w:rsidRPr="00154669" w:rsidRDefault="00143818" w:rsidP="001C2AD4">
      <w:pPr>
        <w:widowControl w:val="0"/>
        <w:suppressAutoHyphens/>
        <w:overflowPunct w:val="0"/>
        <w:autoSpaceDE w:val="0"/>
        <w:autoSpaceDN w:val="0"/>
        <w:adjustRightInd w:val="0"/>
        <w:spacing w:before="20" w:after="2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 требует от учащихся большой концентрации внимания, терпения, зрительной нагрузки, а от педагог</w:t>
      </w:r>
      <w:proofErr w:type="gram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наблюдения за детьми и практической помощи каждому. Учитывая эти сложности для эффективного выполнения программы в соответствии с уставом МАУ ДО ДДТ и санитарно-гигиеническими требованиями группы 1 -го года обучения комплектуются из расчета</w:t>
      </w:r>
      <w:r w:rsidR="0067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67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74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набор детей в объединение осуществляется в конце учебного года (май</w:t>
      </w:r>
      <w:r w:rsidR="0055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июнь), дополнительный набор </w:t>
      </w:r>
      <w:proofErr w:type="gram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летних каникул и в начале учебного года (сентябрь- октябрь). При комплектации групп учитывается возраст и уровень подготовки. Уровень подготовки учащихся, при комплектации групп, определяется собеседованием.</w:t>
      </w:r>
    </w:p>
    <w:p w:rsidR="00143818" w:rsidRPr="00154669" w:rsidRDefault="00143818" w:rsidP="001C2AD4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143818" w:rsidRPr="00154669" w:rsidRDefault="00143818" w:rsidP="001C2AD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154669">
        <w:rPr>
          <w:rFonts w:ascii="Times New Roman" w:hAnsi="Times New Roman" w:cs="Times New Roman"/>
          <w:sz w:val="28"/>
          <w:szCs w:val="28"/>
        </w:rPr>
        <w:t>Очная форма обучения. Занятия проводятся 2 раза в неделю</w:t>
      </w:r>
      <w:r w:rsidR="00D30CDC">
        <w:rPr>
          <w:rFonts w:ascii="Times New Roman" w:hAnsi="Times New Roman" w:cs="Times New Roman"/>
          <w:sz w:val="28"/>
          <w:szCs w:val="28"/>
        </w:rPr>
        <w:t xml:space="preserve"> по 2ч</w:t>
      </w:r>
      <w:r w:rsidR="00674077">
        <w:rPr>
          <w:rFonts w:ascii="Times New Roman" w:hAnsi="Times New Roman" w:cs="Times New Roman"/>
          <w:sz w:val="28"/>
          <w:szCs w:val="28"/>
        </w:rPr>
        <w:t>аса</w:t>
      </w:r>
      <w:r w:rsidR="00223DBE" w:rsidRPr="00223DBE">
        <w:t xml:space="preserve"> </w:t>
      </w:r>
      <w:r w:rsidR="00223DBE" w:rsidRPr="00223DBE">
        <w:rPr>
          <w:rFonts w:ascii="Times New Roman" w:hAnsi="Times New Roman" w:cs="Times New Roman"/>
          <w:sz w:val="28"/>
          <w:szCs w:val="28"/>
        </w:rPr>
        <w:t xml:space="preserve">с 15 – минутным перерывом. </w:t>
      </w:r>
      <w:r w:rsidR="00223DBE">
        <w:rPr>
          <w:rFonts w:ascii="Times New Roman" w:hAnsi="Times New Roman" w:cs="Times New Roman"/>
          <w:sz w:val="28"/>
          <w:szCs w:val="28"/>
        </w:rPr>
        <w:t xml:space="preserve"> П</w:t>
      </w:r>
      <w:r w:rsidRPr="00154669">
        <w:rPr>
          <w:rFonts w:ascii="Times New Roman" w:hAnsi="Times New Roman" w:cs="Times New Roman"/>
          <w:sz w:val="28"/>
          <w:szCs w:val="28"/>
        </w:rPr>
        <w:t>родолжительность одного академического часа -  45 минут. Программа реализуется в течение 1 года.</w:t>
      </w:r>
    </w:p>
    <w:p w:rsidR="00143818" w:rsidRPr="00154669" w:rsidRDefault="00143818" w:rsidP="00AB2318">
      <w:pPr>
        <w:spacing w:before="20"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43818" w:rsidRPr="00154669" w:rsidRDefault="00143818" w:rsidP="00AB2318">
      <w:pPr>
        <w:spacing w:before="20" w:after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 xml:space="preserve"> Объем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01"/>
        <w:gridCol w:w="1617"/>
        <w:gridCol w:w="1602"/>
        <w:gridCol w:w="2141"/>
      </w:tblGrid>
      <w:tr w:rsidR="00143818" w:rsidRPr="00154669" w:rsidTr="009B5B98">
        <w:tc>
          <w:tcPr>
            <w:tcW w:w="2488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программы</w:t>
            </w:r>
          </w:p>
        </w:tc>
        <w:tc>
          <w:tcPr>
            <w:tcW w:w="1844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424" w:type="dxa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Количество недель в году</w:t>
            </w:r>
          </w:p>
        </w:tc>
        <w:tc>
          <w:tcPr>
            <w:tcW w:w="1667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148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занятий</w:t>
            </w:r>
          </w:p>
        </w:tc>
      </w:tr>
      <w:tr w:rsidR="00143818" w:rsidRPr="00154669" w:rsidTr="009B5B98">
        <w:tc>
          <w:tcPr>
            <w:tcW w:w="2488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143818" w:rsidRPr="00154669" w:rsidRDefault="009342C1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Стартов</w:t>
            </w:r>
            <w:r w:rsidR="00143818"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</w:p>
        </w:tc>
        <w:tc>
          <w:tcPr>
            <w:tcW w:w="1844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1г/о</w:t>
            </w:r>
          </w:p>
        </w:tc>
        <w:tc>
          <w:tcPr>
            <w:tcW w:w="1424" w:type="dxa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34</w:t>
            </w:r>
          </w:p>
        </w:tc>
        <w:tc>
          <w:tcPr>
            <w:tcW w:w="1667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136 ч</w:t>
            </w:r>
          </w:p>
        </w:tc>
        <w:tc>
          <w:tcPr>
            <w:tcW w:w="2148" w:type="dxa"/>
            <w:shd w:val="clear" w:color="auto" w:fill="auto"/>
          </w:tcPr>
          <w:p w:rsidR="00143818" w:rsidRPr="00154669" w:rsidRDefault="00143818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занятия</w:t>
            </w:r>
            <w:r w:rsidR="007A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2ч, </w:t>
            </w: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 ч. в неделю</w:t>
            </w:r>
          </w:p>
        </w:tc>
      </w:tr>
    </w:tbl>
    <w:p w:rsidR="00143818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E1" w:rsidRDefault="00AD1DBA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Срок освоения </w:t>
      </w:r>
      <w:r w:rsidRPr="00AD1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644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44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месяцев, 1 учебный год.</w:t>
      </w:r>
    </w:p>
    <w:p w:rsidR="003806B0" w:rsidRPr="00154669" w:rsidRDefault="003806B0" w:rsidP="00E430E1">
      <w:pPr>
        <w:spacing w:before="20" w:after="2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Уровневость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6B0">
        <w:rPr>
          <w:rFonts w:ascii="Times New Roman" w:hAnsi="Times New Roman" w:cs="Times New Roman"/>
          <w:sz w:val="28"/>
          <w:szCs w:val="28"/>
        </w:rPr>
        <w:t>общеразвивающей программы</w:t>
      </w:r>
    </w:p>
    <w:p w:rsidR="003806B0" w:rsidRPr="00154669" w:rsidRDefault="003806B0" w:rsidP="003806B0">
      <w:pPr>
        <w:spacing w:before="20"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4669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учебным планом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реализацию в 1 уровне:</w:t>
      </w:r>
    </w:p>
    <w:p w:rsidR="003806B0" w:rsidRDefault="003A3F5E" w:rsidP="00B5508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1 г/о - стартов</w:t>
      </w:r>
      <w:r w:rsidR="003806B0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общекультурный</w:t>
      </w:r>
    </w:p>
    <w:p w:rsidR="00996D41" w:rsidRDefault="00996D41" w:rsidP="00996D41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 – </w:t>
      </w:r>
      <w:r w:rsidRPr="00B5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коллективная, групповая, </w:t>
      </w:r>
    </w:p>
    <w:p w:rsidR="00F217C3" w:rsidRPr="00996D41" w:rsidRDefault="00996D41" w:rsidP="00996D41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индивидуально-групповая.</w:t>
      </w:r>
    </w:p>
    <w:p w:rsidR="002A079A" w:rsidRDefault="00E430E1" w:rsidP="002A079A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занятий </w:t>
      </w:r>
      <w:r w:rsidR="002A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A079A" w:rsidRPr="002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="002A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79A" w:rsidRPr="002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</w:t>
      </w:r>
      <w:r w:rsidR="002A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мастер-класс, открытое занятие, выставка, конкурс, импровизация, праздник,</w:t>
      </w:r>
      <w:r w:rsidR="002A079A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эксперимент, и др. Основ</w:t>
      </w:r>
      <w:r w:rsidR="002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вид занятия – практический.</w:t>
      </w:r>
    </w:p>
    <w:p w:rsidR="00D83CB7" w:rsidRDefault="00D83CB7" w:rsidP="00D83CB7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подведения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опрос,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испытания, демонстрация выполненных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выставках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DBA" w:rsidRPr="00AD1DBA" w:rsidRDefault="00AD1DBA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E8" w:rsidRPr="00154669" w:rsidRDefault="006B55E8" w:rsidP="00AB2318">
      <w:pPr>
        <w:spacing w:before="20" w:after="2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Цель и задачи </w:t>
      </w:r>
      <w:r w:rsidR="0034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</w:t>
      </w: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43818" w:rsidRPr="00154669" w:rsidRDefault="00143818" w:rsidP="00AB2318">
      <w:pPr>
        <w:spacing w:before="20" w:after="2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EF4" w:rsidRPr="00882EF4" w:rsidRDefault="00143818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82EF4">
        <w:rPr>
          <w:rFonts w:ascii="Times New Roman" w:hAnsi="Times New Roman" w:cs="Times New Roman"/>
          <w:b/>
          <w:sz w:val="28"/>
          <w:szCs w:val="28"/>
        </w:rPr>
        <w:t>:</w:t>
      </w:r>
      <w:r w:rsidRPr="0015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EF4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ребёнка, способного к творческому самовыражению через овладение знан</w:t>
      </w:r>
      <w:r w:rsid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и умениями в </w:t>
      </w:r>
      <w:r w:rsidR="00687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видах</w:t>
      </w:r>
      <w:r w:rsid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</w:t>
      </w:r>
      <w:r w:rsidR="00D606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-прикладного искусства</w:t>
      </w:r>
      <w:r w:rsidR="002B1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EF4" w:rsidRPr="00882EF4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достигается через решение следующих </w:t>
      </w:r>
      <w:r w:rsidRPr="0001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2EF4" w:rsidRPr="000112EF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2A1462" w:rsidRDefault="002A1462" w:rsidP="00947760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элементарные знания и умения в изучаемых видах декоративно прикладного творчества;</w:t>
      </w:r>
    </w:p>
    <w:p w:rsidR="00C35508" w:rsidRDefault="00C35508" w:rsidP="00947760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различать народные </w:t>
      </w:r>
      <w:r w:rsidR="00BC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промыслы России;</w:t>
      </w:r>
    </w:p>
    <w:p w:rsidR="00E5785A" w:rsidRDefault="00003F3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E5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соблюдать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труда </w:t>
      </w:r>
      <w:r w:rsidR="00BC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рабочего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рукоделии;</w:t>
      </w:r>
    </w:p>
    <w:p w:rsidR="002A1462" w:rsidRPr="00882EF4" w:rsidRDefault="00882EF4" w:rsidP="00B04616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работать с</w:t>
      </w:r>
      <w:r w:rsidR="002A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</w:t>
      </w:r>
      <w:r w:rsidR="002B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материалами, </w:t>
      </w:r>
      <w:r w:rsidR="002A1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 и приспособлениями;</w:t>
      </w:r>
    </w:p>
    <w:p w:rsidR="00002EC9" w:rsidRPr="00882EF4" w:rsidRDefault="00C244D9" w:rsidP="00002EC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вы</w:t>
      </w:r>
      <w:r w:rsidR="00002EC9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 материал для изготовления изделия;</w:t>
      </w:r>
    </w:p>
    <w:p w:rsidR="000112EF" w:rsidRDefault="00882EF4" w:rsidP="000112EF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обучить технологии и последовательности изготовления </w:t>
      </w:r>
      <w:r w:rsidR="002A1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002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EF4" w:rsidRPr="00882EF4" w:rsidRDefault="000112EF" w:rsidP="005F73B6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выбирать последовательность операций по изготовлению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EF4" w:rsidRPr="00882EF4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определять название и форму </w:t>
      </w:r>
      <w:r w:rsidR="00B0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EF4" w:rsidRPr="00882EF4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</w:t>
      </w:r>
      <w:r w:rsidR="000112EF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</w:t>
      </w:r>
      <w:r w:rsidR="0000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</w:t>
      </w:r>
      <w:r w:rsidR="00C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азметки и соединения деталей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12EF" w:rsidRDefault="00882EF4" w:rsidP="000112EF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</w:t>
      </w:r>
      <w:r w:rsidR="000112EF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разнообразные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оформления работ;</w:t>
      </w:r>
    </w:p>
    <w:p w:rsidR="00882EF4" w:rsidRPr="00882EF4" w:rsidRDefault="000112EF" w:rsidP="000112EF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историей изучаемых видов рукоделия</w:t>
      </w:r>
      <w:r w:rsidR="0059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народных</w:t>
      </w:r>
      <w:r w:rsidR="003D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</w:t>
      </w:r>
      <w:r w:rsidR="0005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EF4" w:rsidRPr="004243E5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882EF4" w:rsidRPr="00882EF4" w:rsidRDefault="00882EF4" w:rsidP="00E02792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42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внимание, </w:t>
      </w:r>
      <w:r w:rsidR="004243E5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идейно-художественное </w:t>
      </w:r>
      <w:r w:rsidR="0042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эстетически-художественный вкус, мелкую </w:t>
      </w: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 рук</w:t>
      </w:r>
      <w:r w:rsidR="00424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глазомер</w:t>
      </w:r>
      <w:r w:rsidR="00E02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EF4" w:rsidRPr="00882EF4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самостоятельность при выборе и изготовлении изделий.</w:t>
      </w:r>
    </w:p>
    <w:p w:rsidR="00882EF4" w:rsidRPr="007210D0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82EF4" w:rsidRPr="00882EF4" w:rsidRDefault="007210D0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</w:t>
      </w:r>
      <w:r w:rsidR="00882EF4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чувство красоты, вкуса и индивидуальности;</w:t>
      </w:r>
    </w:p>
    <w:p w:rsidR="00882EF4" w:rsidRPr="00882EF4" w:rsidRDefault="00C65CF2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2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 w:rsidR="00882EF4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целеустремленность, терпение, </w:t>
      </w:r>
      <w:r w:rsidR="00882EF4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в преодолении трудностей, достижении поставленных задач;</w:t>
      </w:r>
    </w:p>
    <w:p w:rsidR="00882EF4" w:rsidRPr="00882EF4" w:rsidRDefault="00C65CF2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</w:t>
      </w:r>
      <w:r w:rsidR="00882EF4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культуру общения в детском коллективе во время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положительное отношение к труду</w:t>
      </w:r>
      <w:r w:rsidR="00882EF4"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EF4" w:rsidRPr="00882EF4" w:rsidRDefault="00882EF4" w:rsidP="00882EF4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аккуратность и усидчивость при работе над изделием.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2E" w:rsidRPr="00154669" w:rsidRDefault="008F1981" w:rsidP="008F1981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left="1070" w:firstLine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1.3. Содержание общеразвивающей программы</w:t>
      </w:r>
    </w:p>
    <w:p w:rsidR="00D12440" w:rsidRPr="00154669" w:rsidRDefault="00D12440" w:rsidP="00AB2318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left="2190" w:firstLine="0"/>
        <w:textAlignment w:val="baseline"/>
        <w:rPr>
          <w:b/>
          <w:sz w:val="28"/>
          <w:szCs w:val="28"/>
        </w:rPr>
      </w:pPr>
    </w:p>
    <w:p w:rsidR="00D12440" w:rsidRPr="00154669" w:rsidRDefault="006F36C7" w:rsidP="008F1981">
      <w:pPr>
        <w:pStyle w:val="a3"/>
        <w:spacing w:before="20" w:after="20" w:line="20" w:lineRule="atLeast"/>
        <w:ind w:left="219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(</w:t>
      </w:r>
      <w:r w:rsidR="00D12440" w:rsidRPr="00154669">
        <w:rPr>
          <w:b/>
          <w:sz w:val="28"/>
          <w:szCs w:val="28"/>
        </w:rPr>
        <w:t>тематический</w:t>
      </w:r>
      <w:r>
        <w:rPr>
          <w:b/>
          <w:sz w:val="28"/>
          <w:szCs w:val="28"/>
        </w:rPr>
        <w:t>)</w:t>
      </w:r>
      <w:r w:rsidR="00D12440" w:rsidRPr="00154669">
        <w:rPr>
          <w:b/>
          <w:sz w:val="28"/>
          <w:szCs w:val="28"/>
        </w:rPr>
        <w:t xml:space="preserve"> план</w:t>
      </w:r>
    </w:p>
    <w:p w:rsidR="00D12440" w:rsidRPr="00154669" w:rsidRDefault="00D12440" w:rsidP="003F42DE">
      <w:pPr>
        <w:spacing w:before="20" w:after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D12440" w:rsidRPr="00154669" w:rsidRDefault="00D12440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495"/>
        <w:gridCol w:w="992"/>
        <w:gridCol w:w="1134"/>
        <w:gridCol w:w="1134"/>
        <w:gridCol w:w="2126"/>
      </w:tblGrid>
      <w:tr w:rsidR="00D12440" w:rsidRPr="00154669" w:rsidTr="00AB2318">
        <w:trPr>
          <w:trHeight w:val="31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318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5" w:type="dxa"/>
            <w:tcBorders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Теор</w:t>
            </w:r>
            <w:proofErr w:type="spellEnd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Практ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2440" w:rsidRPr="00154669" w:rsidTr="00AB2318">
        <w:trPr>
          <w:trHeight w:val="30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0D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едение. Материаловедение.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Вводное тестирование, фронтальный опрос</w:t>
            </w: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композиции.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</w:t>
            </w: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рукоделия</w:t>
            </w:r>
            <w:proofErr w:type="spellEnd"/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Фронтальный опрос, выставка</w:t>
            </w: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с использованием природных материалов, бумаги, ткани,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15466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Встречное, игольчатое, крестовое плетение на про</w:t>
            </w:r>
            <w:r w:rsidR="00154669"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волоке и леске. Низание на иглу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Вязание.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Русское народное декоративно-прикладное 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искусство.</w:t>
            </w:r>
          </w:p>
          <w:p w:rsidR="00D12440" w:rsidRPr="00154669" w:rsidRDefault="00154669" w:rsidP="0015466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русского народного костюма</w:t>
            </w:r>
          </w:p>
          <w:p w:rsidR="00D12440" w:rsidRPr="00154669" w:rsidRDefault="00D12440" w:rsidP="0015466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154669"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исер в декоре народного костюма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30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Выставочная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Выставка, тестирование</w:t>
            </w:r>
          </w:p>
        </w:tc>
      </w:tr>
      <w:tr w:rsidR="00D12440" w:rsidRPr="00154669" w:rsidTr="00AB2318">
        <w:trPr>
          <w:trHeight w:val="30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к Дню матери, новогодняя выставка «Зимняя сказка», итоговая выставка «Творчество юных»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30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40" w:rsidRPr="00154669" w:rsidTr="00AB2318">
        <w:trPr>
          <w:trHeight w:val="2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440" w:rsidRPr="00154669" w:rsidRDefault="00D12440" w:rsidP="00AB23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0" w:after="2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440" w:rsidRPr="00154669" w:rsidRDefault="00D12440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4F9" w:rsidRPr="00154669" w:rsidRDefault="000324F9" w:rsidP="008F1981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left="2190" w:firstLine="0"/>
        <w:textAlignment w:val="baseline"/>
        <w:rPr>
          <w:b/>
          <w:sz w:val="28"/>
          <w:szCs w:val="28"/>
        </w:rPr>
      </w:pPr>
      <w:r w:rsidRPr="00154669">
        <w:rPr>
          <w:b/>
          <w:sz w:val="28"/>
          <w:szCs w:val="28"/>
        </w:rPr>
        <w:t>Содержание</w:t>
      </w:r>
      <w:r w:rsidR="00FF78F1">
        <w:rPr>
          <w:b/>
          <w:sz w:val="28"/>
          <w:szCs w:val="28"/>
        </w:rPr>
        <w:t xml:space="preserve"> учебного (тематического) плана</w:t>
      </w:r>
      <w:r w:rsidRPr="00154669">
        <w:rPr>
          <w:b/>
          <w:sz w:val="28"/>
          <w:szCs w:val="28"/>
        </w:rPr>
        <w:t xml:space="preserve"> </w:t>
      </w:r>
    </w:p>
    <w:p w:rsidR="001D7AEA" w:rsidRPr="00154669" w:rsidRDefault="001D7AEA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Основы материаловедения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декоративно –прикладном творчестве. История рукоделия. Обрядовый аспект изделий на Руси. Знакомство с материалами и инструментами, их основными свойствами и качествами. Инструктаж по технике безопасности, организация рабочего места знакомство с задачами нового учебного года, планами выставочных мероприятий ДДТ, фестиваля «Юные интеллектуалы Среднего Урала»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цветная бумага, картон, ткань, засушенные части растений, бисер, бусины, рубка, стеклярус, проволока, нити, воск, нитки.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Инструменты: бисерные иглы, ножницы, спицы, крючки. 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образцов изделий декоративно-прикладного творчества.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«Декоративно-прикладное творчество».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Основы </w:t>
      </w:r>
      <w:proofErr w:type="spellStart"/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цветоведения</w:t>
      </w:r>
      <w:proofErr w:type="spellEnd"/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композиции.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«композиция». Знакомство с основными и составными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цветами. Дополнительные цвета. Цветовой круг. Теплые и холодные цвета. Цветовой контраст. Основные законы композиции декоративно-прикладных изделий, композиция украшений. Понятия «ритмический ряд», «орнамент».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декоративной композиции в технике аппликации или мозаики.</w:t>
      </w:r>
    </w:p>
    <w:p w:rsidR="00143818" w:rsidRPr="00154669" w:rsidRDefault="00143818" w:rsidP="00AB231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Виды рукоделия.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154669">
        <w:rPr>
          <w:rFonts w:ascii="Times New Roman" w:hAnsi="Times New Roman" w:cs="Times New Roman"/>
          <w:sz w:val="28"/>
          <w:szCs w:val="28"/>
        </w:rPr>
        <w:t xml:space="preserve"> </w:t>
      </w: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с использованием природных материалов, бумаги, ткани.</w:t>
      </w:r>
      <w:r w:rsidRPr="0015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с использованием природных материалов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 образцов изделий из природного материала. Технология изготовления аппликации из засушенных растений и из тополиного пуха.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A115BA" w:rsidRDefault="00143818" w:rsidP="00A115BA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аппликации из засушенных растений и других природных материалов. Изготовление деталей из природных материалов, способы их соединения.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с использованием бумаги.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Теория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аппликации. Технология работы. Выбор натуры, сюжета, узора. Составление эскиза к аппликации. Подбор бумаги. Вырезания деталей изображения, раскладывание, наклеивание и высушивание.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работа с геометрическими фигурами.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с использованием ткани.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выполнения аппликации из ткани.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Клеящие составы. Плоскостная и рельефная аппликация. Применение в быту.  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игольни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цы «Матрешка». Настенное панно.</w:t>
      </w:r>
      <w:r w:rsidR="00E51C67" w:rsidRPr="00E51C67">
        <w:t xml:space="preserve"> </w:t>
      </w:r>
      <w:r w:rsidR="00E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</w:t>
      </w:r>
      <w:r w:rsidR="00E51C67" w:rsidRPr="00E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практическим заданием</w:t>
      </w:r>
    </w:p>
    <w:p w:rsidR="000D3E88" w:rsidRPr="00154669" w:rsidRDefault="000D3E8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3.2. </w:t>
      </w:r>
      <w:proofErr w:type="spellStart"/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Бисероплетение</w:t>
      </w:r>
      <w:proofErr w:type="spellEnd"/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Встречное, игольчатое, крестовое, мозаичное  плетение на проволоке и леске. Низание на иглу 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техники встречного, игольчатого, крестового плетения. Технические и цветовые вариации. Приёмы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цепочек,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наплетение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цепочку. Закрепление нити в изделии.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3 работ в изучаемой технике.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«Кораллы»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«Кораллы», бисерная бахрома. Приёмы монтажа фурнитуры( винтовой замок).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схема. Составление и чтение счетных схем.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1-2 работ в изучаемой технике.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ряд     - счетные схемы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- образцы украшений</w:t>
      </w:r>
      <w:r w:rsidR="00FA7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Ажурные цепочки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низания на иглу. Знакомство с техникой игольчатого низания. Плетение ажурных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цепочек. Плетение ажурного полотна.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Выполнение1-2 изделий с использованием изучаемой техники</w:t>
      </w:r>
      <w:r w:rsidR="00FA7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Мозаичное плетение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приёмами мозаичного плетения. Технические и цветовые вариации.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практических приёмов мозаичного плетения. Выполнение 1 -2 работ в изучаемой</w:t>
      </w:r>
      <w:r w:rsidR="003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Ажурное плетение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низания на иглу. Знакомство с техникой игольчатого низания. Плетение ажурных</w:t>
      </w:r>
      <w:r w:rsidR="003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цепочек. Плетение ажурного полотна.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Выполнение1-2 изделий с использованием изучаемой техники</w:t>
      </w:r>
      <w:r w:rsidR="00FA7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B07" w:rsidRPr="00FA7B07">
        <w:t xml:space="preserve"> </w:t>
      </w:r>
      <w:r w:rsidR="00FA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</w:t>
      </w:r>
      <w:r w:rsidR="00FA7B07" w:rsidRPr="00FA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практическим заданием</w:t>
      </w:r>
      <w:r w:rsidR="00FA7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3. Вязание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труда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петля. Воздушная петля. Цепочка из воздушных петель. Графическое изображение. Колечко.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Полустолбик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Полустолбик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Графическое изображение. Столбик без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накида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 способа введения крючка. Столбик без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накида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воздушной петлей. Графическое изображение.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с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Столбик с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воздушной петлей. Столбик с двумя и тремя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накидами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Графическое изображение 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Выполнение1-2 изделий с и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изучаемой техники.</w:t>
      </w:r>
      <w:r w:rsidR="0036453D" w:rsidRPr="0036453D">
        <w:t xml:space="preserve"> </w:t>
      </w:r>
      <w:r w:rsidR="003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7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естовая</w:t>
      </w:r>
      <w:r w:rsidR="0036453D" w:rsidRPr="003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практическим заданием</w:t>
      </w:r>
      <w:r w:rsidR="008A7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669" w:rsidRPr="00154669" w:rsidRDefault="00154669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Русское народное декоративно-прикладное искусство.</w:t>
      </w:r>
    </w:p>
    <w:p w:rsidR="00143818" w:rsidRPr="00154669" w:rsidRDefault="00143818" w:rsidP="00154669">
      <w:pPr>
        <w:shd w:val="clear" w:color="auto" w:fill="FFFFFF"/>
        <w:spacing w:before="20" w:after="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 и его виды. Понятие « декор». Роль народных промыслов в современной жизни. История русского народного костюма. Бисер в декоре народного костюма.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ряд: 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репродукции с изображениями произведении народных промыслов России и Уральского региона</w:t>
      </w:r>
    </w:p>
    <w:p w:rsidR="00143818" w:rsidRPr="00154669" w:rsidRDefault="00143818" w:rsidP="0015466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образцы произведений народных промыслов</w:t>
      </w:r>
    </w:p>
    <w:p w:rsidR="00143818" w:rsidRPr="000D3E88" w:rsidRDefault="00143818" w:rsidP="000D3E8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материалов интернет сайтов «Национальные костюмы», «Народные промыслы».</w:t>
      </w:r>
    </w:p>
    <w:p w:rsidR="00143818" w:rsidRPr="00154669" w:rsidRDefault="00143818" w:rsidP="00154669">
      <w:pPr>
        <w:shd w:val="clear" w:color="auto" w:fill="FFFFFF"/>
        <w:spacing w:before="20" w:after="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</w:p>
    <w:p w:rsidR="00143818" w:rsidRPr="00154669" w:rsidRDefault="00143818" w:rsidP="003F42D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154669"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орнаментики русского народ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костюма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Семантика элементов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зооморфных, антропоморфных и геометрических орнаментов. Особенности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цветосочетаний орнаментальных мотивов.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материалов интернет сайта «Орнамент».</w:t>
      </w:r>
    </w:p>
    <w:p w:rsidR="00143818" w:rsidRPr="00154669" w:rsidRDefault="00143818" w:rsidP="00154669">
      <w:pPr>
        <w:shd w:val="clear" w:color="auto" w:fill="FFFFFF"/>
        <w:spacing w:before="20" w:after="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цветосочетаний орнаментальных мотивов.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матери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интернет сайта «Орнамент».</w:t>
      </w:r>
      <w:r w:rsidR="00982616" w:rsidRPr="00982616">
        <w:t xml:space="preserve"> 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творческой </w:t>
      </w:r>
      <w:r w:rsidR="00982616" w:rsidRP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616" w:rsidRP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рационализаторства и изобретательства</w:t>
      </w:r>
      <w:r w:rsidR="0006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E10" w:rsidRPr="00154669" w:rsidRDefault="003F5E10" w:rsidP="00AB2318">
      <w:pPr>
        <w:shd w:val="clear" w:color="auto" w:fill="FFFFFF"/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AB2318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5 «Выставочная деятельность»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1. Выставки и выставочная деятельность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«выставка». Виды выставок.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2.Оформление плоскостных работ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понятиями «паспарту» и «картинная рама», правила оформления «паспарту»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работы в «паспарту»</w:t>
      </w:r>
    </w:p>
    <w:p w:rsidR="0055181B" w:rsidRPr="00154669" w:rsidRDefault="0055181B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5.3.Оформление объёмных работ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экспозиции объёмных работ. Уровни, освещённость.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Default="0069642C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разработка</w:t>
      </w:r>
      <w:r w:rsidRPr="0069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работы </w:t>
      </w:r>
      <w:r w:rsidRPr="0069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знаний, умений и навыков. </w:t>
      </w:r>
      <w:r w:rsidR="00143818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экспозиции</w:t>
      </w:r>
      <w:r w:rsidR="0006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81B" w:rsidRPr="00154669" w:rsidRDefault="0055181B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4.Тематическая выставка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выставка. Критерии отбора работ и фор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экспозиции. Роль гида</w:t>
      </w:r>
    </w:p>
    <w:p w:rsidR="00143818" w:rsidRPr="00154669" w:rsidRDefault="00143818" w:rsidP="00154669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</w:p>
    <w:p w:rsidR="00143818" w:rsidRPr="00154669" w:rsidRDefault="00143818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работ и оформление выставки. Подготовка «гидов», знакомящих с выставкой.</w:t>
      </w:r>
      <w:r w:rsidR="006268BD" w:rsidRPr="006268BD">
        <w:t xml:space="preserve"> </w:t>
      </w:r>
      <w:r w:rsidR="006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68BD" w:rsidRPr="006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    в городских    выставках детского декоративно-</w:t>
      </w:r>
      <w:r w:rsidR="006268BD" w:rsidRPr="006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прикладного творчества к Дню матери, новогодней выставке «Зимняя сказка», итоговой выставке «Творчество юных», и в выставках детского творчества муниципального этапа областного фестиваля «Юные интеллектуалы Среднего Урала».  </w:t>
      </w:r>
    </w:p>
    <w:p w:rsidR="00143818" w:rsidRPr="00154669" w:rsidRDefault="00143818" w:rsidP="0055181B">
      <w:pPr>
        <w:widowControl w:val="0"/>
        <w:tabs>
          <w:tab w:val="left" w:pos="-1380"/>
        </w:tabs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проделанной работы. Анализ результатов. Обмен мнениями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FF1" w:rsidRDefault="007E2CC0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720D75"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818"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5D35E3" w:rsidRPr="001F1B01" w:rsidRDefault="00E5785A" w:rsidP="001F1B01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65F5" w:rsidRDefault="00F91E33" w:rsidP="00154669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</w:t>
      </w:r>
      <w:r w:rsidR="008E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«Мир творчества» направлено на достижение следующих результатов (освоение универсальных учебных действий –УУД).</w:t>
      </w:r>
      <w:r w:rsidR="00FA0601"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176" w:rsidRPr="005B1F52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B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FF7176" w:rsidRPr="005B1F52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r w:rsidR="0021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5B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средства художественной выразительности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работ. </w:t>
      </w:r>
      <w:r w:rsidR="0021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211DDC"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знания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цвете, правил композиций, усвоенных способах действий;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выделенные ориентиры действий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техниках, планировать свои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 в своей творческой деятельности;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своих работ окружающих;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 работы с разнообразными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лами и навыкам создания образов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различных технологий;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необходимые коррективы 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завершения на основе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 характере сделанных ошибок.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научиться: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констатирующий и предвосхи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щающий контроль по результату 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способу действия, актуальный контроль на уровне произвольного внимания;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адекватно оценивать правильность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действия 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исполнение действия, как по ходу его реализации, так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действия.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средствами выразительности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декоративно – прикладного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художественного конструирования;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моделировать новые формы,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ситуации, путем трансформации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 создавать новые образы средствами декоративно – прикладного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творчества.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 информации с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литературы и средств массовой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-отбирать и выстраивать оптимальную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огическую последовательность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собственного или предложенного замысла.</w:t>
      </w:r>
    </w:p>
    <w:p w:rsidR="00674077" w:rsidRDefault="00674077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5BA" w:rsidRDefault="00A115BA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176" w:rsidRPr="005B1F52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Познавательные</w:t>
      </w:r>
      <w:r w:rsidR="0021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5B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изученные виды декоративно – приклад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искусства, представлять их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роль в жизни человека и общества;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приобретать и осуществлять практические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авыки и умения в художественном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особенности художественно – выра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зительных средств, материалов 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техник, применяемых в декоративно – прикладном творчестве.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художественный вкус как способность чувствовать и воспринима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видов и жанров искусства;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образному, эстетическ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типу мышления, формированию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целостного восприятия мира;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фантазию, воображения, художественную интуицию, память;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критическое мышление,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аргументировать свою точку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по отношению к различным произведениям изобразительного декоративно –прикладного искусства.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возможность научиться: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и преобразовывать схемы и модели для решения творческих задач;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культурно – историческую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традиций, отраженных в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предметном мире, и уважать их;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углубленному освоению понравившегос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ремесла, и в изобразительно –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 в целом.</w:t>
      </w:r>
    </w:p>
    <w:p w:rsidR="00FF7176" w:rsidRPr="00210E20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="0021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21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-первоначальному опыту осуществления совместной продуктивной деятельности;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и оказывать взаимопомощь, доброжелательно и уважительно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свое общение со сверстниками и взрослыми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собственное мнение и позицию;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возможность научиться: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учитывать и координировать в сотрудничестве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отличные от собственной позиции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-задавать вопросы, необходимые для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собственной деятельности 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с партнером;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 использовать речь для планирования и регуляции своей деятельности;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занятий декоративным творчеством у обучающихся должны быть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такие качества личности, как умение замечать красивое, аккуратность,</w:t>
      </w:r>
    </w:p>
    <w:p w:rsidR="00FF7176" w:rsidRPr="002565F5" w:rsidRDefault="00FF7176" w:rsidP="00FF7176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трудолюбие, целеустремленность.</w:t>
      </w:r>
    </w:p>
    <w:p w:rsidR="00FF7176" w:rsidRPr="00073744" w:rsidRDefault="00FF7176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F5" w:rsidRPr="00073744" w:rsidRDefault="002565F5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2565F5" w:rsidRPr="002565F5" w:rsidRDefault="002565F5" w:rsidP="00073744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 – познавательный интерес к декорати</w:t>
      </w:r>
      <w:r w:rsidR="0007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вно-прикладному творчеству, как к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видов изобразительного искусства.</w:t>
      </w:r>
    </w:p>
    <w:p w:rsidR="002565F5" w:rsidRPr="002565F5" w:rsidRDefault="002565F5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прекрасного и эстетические чувства на основе знакомства с</w:t>
      </w:r>
    </w:p>
    <w:p w:rsidR="002565F5" w:rsidRPr="002565F5" w:rsidRDefault="002565F5" w:rsidP="000D3E8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картиной современного мира;</w:t>
      </w:r>
    </w:p>
    <w:p w:rsidR="002565F5" w:rsidRPr="002565F5" w:rsidRDefault="002565F5" w:rsidP="005B1F5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самостоятельной работы и работы в гру</w:t>
      </w:r>
      <w:r w:rsidR="005B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ппе при выполнении практических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работ;</w:t>
      </w:r>
    </w:p>
    <w:p w:rsidR="002565F5" w:rsidRPr="002565F5" w:rsidRDefault="002565F5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ориентации на понимание причин успеха в творческой деятельности;</w:t>
      </w:r>
    </w:p>
    <w:p w:rsidR="002565F5" w:rsidRPr="002565F5" w:rsidRDefault="002565F5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самооценке на основе критерия успешности деятельности;</w:t>
      </w:r>
    </w:p>
    <w:p w:rsidR="002565F5" w:rsidRPr="002565F5" w:rsidRDefault="002565F5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заложены основы социально ценных личностных и нравственных качеств:</w:t>
      </w:r>
    </w:p>
    <w:p w:rsidR="002565F5" w:rsidRPr="002565F5" w:rsidRDefault="002565F5" w:rsidP="005B1F5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трудолюбие, организованность,</w:t>
      </w:r>
      <w:r w:rsidR="00930557" w:rsidRPr="0093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целеустремленность,</w:t>
      </w:r>
      <w:r w:rsidR="00930557"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терпение, </w:t>
      </w:r>
      <w:r w:rsidR="00930557"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усидчивость, </w:t>
      </w:r>
      <w:r w:rsidR="00930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эстетический вкус,</w:t>
      </w:r>
      <w:r w:rsidR="00930557" w:rsidRPr="0008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57"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доводить начатое дело до конца,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добросовестное от</w:t>
      </w:r>
      <w:r w:rsidR="005B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к делу, инициативность,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потребность помогать др</w:t>
      </w:r>
      <w:r w:rsidR="0007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угим, уважение к чужому труду и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 w:rsidR="0093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труда, культурному наследию. </w:t>
      </w:r>
    </w:p>
    <w:p w:rsidR="002565F5" w:rsidRPr="002565F5" w:rsidRDefault="009E61D9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2565F5"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возможность для формирования:</w:t>
      </w:r>
    </w:p>
    <w:p w:rsidR="002565F5" w:rsidRPr="002565F5" w:rsidRDefault="002565F5" w:rsidP="002565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устойчивого познавательного интереса к творческой деятельности;</w:t>
      </w:r>
    </w:p>
    <w:p w:rsidR="002565F5" w:rsidRPr="002565F5" w:rsidRDefault="002565F5" w:rsidP="005B1F5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осознанных устойчивых эстетических предпочтений ориентаций на </w:t>
      </w:r>
      <w:r w:rsidR="005B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как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значимую сферу человеческой жизни;</w:t>
      </w:r>
    </w:p>
    <w:p w:rsidR="002565F5" w:rsidRPr="002565F5" w:rsidRDefault="002565F5" w:rsidP="005B1F5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реализовывать творческий потенциал в собственной художественно</w:t>
      </w:r>
      <w:r w:rsidR="005B1F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деятельности, осуществлять с</w:t>
      </w:r>
      <w:r w:rsidR="005B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амореализацию и самоопределение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на эстетическом уровне;</w:t>
      </w:r>
    </w:p>
    <w:p w:rsidR="002565F5" w:rsidRDefault="002565F5" w:rsidP="005B1F5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– ценностное отношения к искусств</w:t>
      </w:r>
      <w:r w:rsidR="005B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к жизни, осознавать систему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 ценностей.</w:t>
      </w:r>
    </w:p>
    <w:p w:rsidR="004A62C8" w:rsidRPr="00FA0601" w:rsidRDefault="004A62C8" w:rsidP="004A62C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у детей сформируются три основных группы практических умений и навыков:</w:t>
      </w:r>
    </w:p>
    <w:p w:rsidR="004A62C8" w:rsidRPr="00FA0601" w:rsidRDefault="004A62C8" w:rsidP="004A62C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Политехнические: измерительные, вычислительные, графические, технологические.</w:t>
      </w:r>
    </w:p>
    <w:p w:rsidR="004A62C8" w:rsidRPr="00FA0601" w:rsidRDefault="004A62C8" w:rsidP="004A62C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</w:t>
      </w:r>
      <w:proofErr w:type="spellStart"/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организаторские, конструкторские, диагностические.</w:t>
      </w:r>
    </w:p>
    <w:p w:rsidR="004A62C8" w:rsidRDefault="004A62C8" w:rsidP="004A62C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Специальные: обработка материалов, приемы работы с различными материалами (бумагой, природным материалом, бисером, проволокой, леской, нитками)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деталей, оформление работ.</w:t>
      </w:r>
    </w:p>
    <w:p w:rsidR="006C0F32" w:rsidRPr="002565F5" w:rsidRDefault="006C0F32" w:rsidP="005B1F5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5C" w:rsidRDefault="002565F5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  <w:r w:rsidR="0098335C" w:rsidRPr="0098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336D" w:rsidRPr="00C04404" w:rsidRDefault="0093336D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познавательной (интеллектуальной) сфере:</w:t>
      </w:r>
    </w:p>
    <w:p w:rsidR="00250B43" w:rsidRDefault="00250B43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познакомятся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историей изучаемых видов рукоделия и народных </w:t>
      </w:r>
      <w:r w:rsidR="00C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промыслов </w:t>
      </w:r>
      <w:r w:rsidR="00E50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России;</w:t>
      </w:r>
    </w:p>
    <w:p w:rsidR="00E506EE" w:rsidRDefault="00E506EE" w:rsidP="00E506EE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сформируют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знания и умения в изучаемых видах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оративно прикладного творчества.</w:t>
      </w:r>
    </w:p>
    <w:p w:rsidR="00C04404" w:rsidRPr="00FA0601" w:rsidRDefault="00C04404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</w:t>
      </w:r>
    </w:p>
    <w:p w:rsidR="00250B43" w:rsidRPr="002565F5" w:rsidRDefault="0098335C" w:rsidP="009E07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народные художественные промыслы России;</w:t>
      </w:r>
    </w:p>
    <w:p w:rsidR="00250B43" w:rsidRPr="002565F5" w:rsidRDefault="00250B43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404"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образную сущность искусства;</w:t>
      </w:r>
    </w:p>
    <w:p w:rsidR="00250B43" w:rsidRDefault="00250B43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-воспринимать и эмоционально оценив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шедевры русского и мирового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</w:p>
    <w:p w:rsidR="00552ABB" w:rsidRDefault="00552ABB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04" w:rsidRDefault="00C04404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ценностно-ориентационной сфере; </w:t>
      </w:r>
    </w:p>
    <w:p w:rsidR="00C04404" w:rsidRDefault="00C04404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0718" w:rsidRPr="00C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уважать,</w:t>
      </w:r>
      <w:r w:rsidR="009E0718"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ценить искусство и художественно-творческую деятельность человека;</w:t>
      </w:r>
    </w:p>
    <w:p w:rsidR="009E0718" w:rsidRDefault="009E0718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-демонстрировать знание изученных видов </w:t>
      </w:r>
      <w:r w:rsidR="0055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рукоделия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творчества.</w:t>
      </w:r>
    </w:p>
    <w:p w:rsidR="009E0718" w:rsidRPr="00C04404" w:rsidRDefault="009E0718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04" w:rsidRPr="00C04404" w:rsidRDefault="00C04404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трудовой деятельности:</w:t>
      </w:r>
    </w:p>
    <w:p w:rsidR="0093336D" w:rsidRDefault="00C04404" w:rsidP="0093336D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</w:t>
      </w:r>
      <w:r w:rsidR="0093336D" w:rsidRPr="0025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B43" w:rsidRDefault="00250B43" w:rsidP="00250B4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элементарные композиции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заданную тему на плоскости и в </w:t>
      </w:r>
      <w:r w:rsidR="00C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пространстве;</w:t>
      </w:r>
    </w:p>
    <w:p w:rsidR="0098335C" w:rsidRPr="00FA0601" w:rsidRDefault="00C04404" w:rsidP="00C04404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</w:t>
      </w:r>
      <w:r w:rsidRPr="002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 человека, животно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го.</w:t>
      </w:r>
    </w:p>
    <w:p w:rsidR="0098335C" w:rsidRPr="00FA0601" w:rsidRDefault="0098335C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безопасности труда и организации рабочего места при рукоделии;</w:t>
      </w:r>
    </w:p>
    <w:p w:rsidR="0098335C" w:rsidRPr="00FA0601" w:rsidRDefault="0098335C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различными материалами, инструментами и приспособлениями;</w:t>
      </w:r>
    </w:p>
    <w:p w:rsidR="0098335C" w:rsidRDefault="0098335C" w:rsidP="00C569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 ма</w:t>
      </w:r>
      <w:r w:rsidR="00C5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 для изготовления изделия,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последовательности изготовле</w:t>
      </w:r>
      <w:r w:rsidR="00C56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D54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9F5" w:rsidRPr="00C569F5" w:rsidRDefault="00D545FB" w:rsidP="00C569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</w:t>
      </w:r>
      <w:r w:rsidR="00C569F5" w:rsidRPr="00C5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части поделок, выделять общие и индивидуальные признаки предметов, анализировать под руководством педагога различные изделия (определять их назначение, материал, из которого они изготовлены, способы соединения деталей и последовательность изготовления);</w:t>
      </w:r>
    </w:p>
    <w:p w:rsidR="00D545FB" w:rsidRPr="00FA0601" w:rsidRDefault="00C569F5" w:rsidP="00C569F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соединять детали между собой;</w:t>
      </w:r>
    </w:p>
    <w:p w:rsidR="0098335C" w:rsidRPr="00FA0601" w:rsidRDefault="0098335C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последовательность операций по изготовлению     изделий;</w:t>
      </w:r>
    </w:p>
    <w:p w:rsidR="0098335C" w:rsidRPr="00FA0601" w:rsidRDefault="0098335C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название и форму изделий;</w:t>
      </w:r>
    </w:p>
    <w:p w:rsidR="0098335C" w:rsidRPr="00FA0601" w:rsidRDefault="0098335C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основные приемы разметки и соединения деталей; </w:t>
      </w:r>
    </w:p>
    <w:p w:rsidR="0098335C" w:rsidRPr="00FA0601" w:rsidRDefault="0098335C" w:rsidP="0098335C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разнообразные виды оформления работ;</w:t>
      </w:r>
    </w:p>
    <w:p w:rsidR="00F91E33" w:rsidRDefault="00F91E33" w:rsidP="001E79C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0F" w:rsidRPr="000D3E88" w:rsidRDefault="00FA0601" w:rsidP="000D3E8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программу «</w:t>
      </w:r>
      <w:r w:rsidR="007B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творчества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обучающиеся</w:t>
      </w:r>
      <w:r w:rsidR="006740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попробовав свои силы в разных видах декоративно-прикладного творчества</w:t>
      </w:r>
      <w:r w:rsidR="006740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</w:t>
      </w:r>
      <w:r w:rsidR="007B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приоритетное направление и</w:t>
      </w:r>
      <w:r w:rsidR="00D4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</w:t>
      </w:r>
      <w:r w:rsidR="007B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реализовать себя в нем. </w:t>
      </w:r>
    </w:p>
    <w:p w:rsidR="0055181B" w:rsidRDefault="0055181B" w:rsidP="0055181B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Default="00A115BA" w:rsidP="0055181B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Default="00A115BA" w:rsidP="0055181B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Pr="00154669" w:rsidRDefault="00A115BA" w:rsidP="0055181B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8" w:rsidRPr="008F18BA" w:rsidRDefault="008F18BA" w:rsidP="008F18BA">
      <w:pPr>
        <w:pStyle w:val="a3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b/>
          <w:sz w:val="28"/>
          <w:szCs w:val="28"/>
        </w:rPr>
      </w:pPr>
      <w:r w:rsidRPr="008F18BA">
        <w:rPr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8F18BA" w:rsidRDefault="008F18BA" w:rsidP="008F18BA">
      <w:pPr>
        <w:numPr>
          <w:ilvl w:val="1"/>
          <w:numId w:val="39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0D3E88" w:rsidRDefault="009F40D4" w:rsidP="00B663DD">
      <w:pPr>
        <w:spacing w:before="20" w:after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ab/>
      </w:r>
    </w:p>
    <w:p w:rsidR="009F40D4" w:rsidRPr="00B663DD" w:rsidRDefault="009F40D4" w:rsidP="000D3E88">
      <w:pPr>
        <w:spacing w:before="20"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>Материально т</w:t>
      </w:r>
      <w:r w:rsidR="00B663DD">
        <w:rPr>
          <w:rFonts w:ascii="Times New Roman" w:hAnsi="Times New Roman" w:cs="Times New Roman"/>
          <w:b/>
          <w:sz w:val="28"/>
          <w:szCs w:val="28"/>
        </w:rPr>
        <w:t xml:space="preserve">ехническое обеспечение </w:t>
      </w:r>
    </w:p>
    <w:p w:rsidR="009F40D4" w:rsidRPr="00154669" w:rsidRDefault="009F40D4" w:rsidP="009F40D4">
      <w:pPr>
        <w:tabs>
          <w:tab w:val="left" w:pos="567"/>
        </w:tabs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занятий в объединении требуется просторное, светлое помещение, отвечающее санитарно-гигиеническим нормам, с достаточным дневным и вечерним освещением, близким к естественному. Красивое оформление помещения, правильно – организованные рабочие места имеют большое воспитательное значение. Все это дисциплинирует ребят, способствует повышению культуры их труда и творческой активности.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Учебное оборудование должно включать в себя комплект мебели, инструментов и приспособлений, необходимых для организации занятий, хранения и показа наглядных пособий. Столы для работы подбираются согласно возрасту учащихся и ставятся в группы по определенному уровню. Рабочее место руководителя оборудуется столом, предназначенным для работы, размещения журналов и различных подст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авок для демонстрации образцов.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 учебная настенная доска (экран), на которой выполняются графические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аботы и т.д.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боковой стене кабинета целесообразно расположить комбинированные шкафы с застекленной частью, где можно поместить постоянную выставку детских работ. Нижнюю часть шкафов, закрытую, следует использовать  для хранения материалов, инструментов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приспособлений и т.д.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технических средств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предполагается наличие персонального компьютера, проектора, принтера, сканера, экрана, фотоаппарата для фиксирования и дальнейшего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работ воспитанников.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непосредственной работы необходим набор ножниц разного размера (соответственно возрасту учащихся) и видов (для работы с различными материалами), наборы бумаги и картона. При работе с бумагой необходимо наличие клея различной фактуры (канцелярский, ПВА,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карандаш-клей, клей «Момент»).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пошива </w:t>
      </w:r>
      <w:r w:rsidR="0040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приносят материалы сами</w:t>
      </w:r>
      <w:proofErr w:type="gramStart"/>
      <w:r w:rsidR="0040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0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ужен набор различных тканей по цвету, фактуре, видам; для набивки рекомендуется использовать синтетический материал (синтепон, </w:t>
      </w:r>
      <w:proofErr w:type="spellStart"/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халофан</w:t>
      </w:r>
      <w:proofErr w:type="spellEnd"/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 нитки х/б №10, 30,40 и синтетические различных цветов, мулине, ирис и др. Необходимо наличие наперстков,  различных наборов иголок, булавок. Ткани желательно подбирать различные по цвету, фактуре, видам. Для плетения игрушек нужны крепкие нитки различных расцветок.  Для соединения частей игрушек и оформления изделий: тесьма, сутаж, цветные ленты, пуговицы. Картон необходим для изготовления выкроек-лекал и кар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касов некоторых видов игрушек. 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работы с  бисером необходимы бисерные иголки, нитки катушечные и капроновые, проволока медная, бисер, рамк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леска рыболовная №0,15;0,17.</w:t>
      </w:r>
    </w:p>
    <w:p w:rsidR="009F40D4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Учебно-методический материал 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наличие альбомов, журналов, книг, содержащих непосредственные дидакт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ические материалы по программе.</w:t>
      </w:r>
    </w:p>
    <w:p w:rsidR="009F40D4" w:rsidRPr="00C07F53" w:rsidRDefault="009F40D4" w:rsidP="009F40D4">
      <w:pPr>
        <w:tabs>
          <w:tab w:val="left" w:pos="567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потребуются следующие материалы и инструменты:</w:t>
      </w:r>
    </w:p>
    <w:p w:rsidR="009F40D4" w:rsidRPr="00154669" w:rsidRDefault="009F40D4" w:rsidP="009F40D4">
      <w:pPr>
        <w:numPr>
          <w:ilvl w:val="0"/>
          <w:numId w:val="13"/>
        </w:numPr>
        <w:tabs>
          <w:tab w:val="left" w:pos="567"/>
        </w:tabs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 клетку, ножницы, карандаши, фломастеры, ластик. Салфетка льняная или хлопчатобумажная светлых тонов, иглы для бисера, нитки № 50, леска рыболовная 0,15-0,25, медная проволока, плоскогубцы или пинцет, бисер, бусины, стеклярус. Нитки для вязания крючком и спицами, спицы и крючки. Ткань для вышивки, пяльцы, нитки для вышивки, иглы.</w:t>
      </w:r>
    </w:p>
    <w:p w:rsidR="009F40D4" w:rsidRPr="00154669" w:rsidRDefault="009F40D4" w:rsidP="009F40D4">
      <w:pPr>
        <w:numPr>
          <w:ilvl w:val="0"/>
          <w:numId w:val="13"/>
        </w:numPr>
        <w:tabs>
          <w:tab w:val="left" w:pos="567"/>
        </w:tabs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у детей были собственные инструменты.</w:t>
      </w:r>
    </w:p>
    <w:p w:rsidR="009F40D4" w:rsidRPr="00154669" w:rsidRDefault="009F40D4" w:rsidP="009F40D4">
      <w:pPr>
        <w:tabs>
          <w:tab w:val="left" w:pos="567"/>
        </w:tabs>
        <w:spacing w:before="20" w:after="20" w:line="20" w:lineRule="atLeast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29"/>
        <w:gridCol w:w="4317"/>
        <w:gridCol w:w="3605"/>
      </w:tblGrid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pStyle w:val="a3"/>
              <w:numPr>
                <w:ilvl w:val="0"/>
                <w:numId w:val="13"/>
              </w:numPr>
              <w:spacing w:before="20" w:after="20" w:line="20" w:lineRule="atLeas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Бумага белая</w:t>
            </w:r>
            <w:r>
              <w:rPr>
                <w:sz w:val="28"/>
                <w:szCs w:val="28"/>
              </w:rPr>
              <w:t xml:space="preserve"> </w:t>
            </w:r>
            <w:r w:rsidRPr="00154669">
              <w:rPr>
                <w:sz w:val="28"/>
                <w:szCs w:val="28"/>
              </w:rPr>
              <w:t>(печатная, формата А4)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20 листов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Бумага цветная, двусторонняя (формата А4)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20 листов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Картон белый (формата А4)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Картон цветной (формата А4)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Бумага декоративная (формата А4)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Бумага для рисования (формата А4)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10 листов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Тетрадь в клеточку 18 л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bookmarkStart w:id="0" w:name="_GoBack"/>
            <w:bookmarkEnd w:id="0"/>
            <w:r w:rsidRPr="00154669">
              <w:rPr>
                <w:sz w:val="28"/>
                <w:szCs w:val="28"/>
              </w:rPr>
              <w:t>Краски акварельные (12 цветов)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Краски «Гуашь» (12 цветов)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Кисточки для рисования(разного размера)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5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Баночка под воду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Нитки вязальные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3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Спицы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упаковка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Крючки вязальные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Ножницы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Линейка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Бисер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10 пакетиков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Ластик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Карандаш простой(разной </w:t>
            </w:r>
            <w:r w:rsidRPr="00154669">
              <w:rPr>
                <w:sz w:val="28"/>
                <w:szCs w:val="28"/>
              </w:rPr>
              <w:lastRenderedPageBreak/>
              <w:t xml:space="preserve">плотности) 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lastRenderedPageBreak/>
              <w:t>5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Клей  - карандаш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2 шт.</w:t>
            </w:r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Проволока д 0,3 см </w:t>
            </w:r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1 </w:t>
            </w:r>
            <w:proofErr w:type="spellStart"/>
            <w:r w:rsidRPr="00154669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9F40D4" w:rsidRPr="00154669" w:rsidTr="001C2AD4">
        <w:tc>
          <w:tcPr>
            <w:tcW w:w="948" w:type="dxa"/>
          </w:tcPr>
          <w:p w:rsidR="009F40D4" w:rsidRPr="00154669" w:rsidRDefault="009F40D4" w:rsidP="001C2AD4">
            <w:pPr>
              <w:spacing w:before="20" w:after="20" w:line="2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45"/>
              <w:rPr>
                <w:sz w:val="28"/>
                <w:szCs w:val="28"/>
              </w:rPr>
            </w:pPr>
            <w:proofErr w:type="spellStart"/>
            <w:r w:rsidRPr="00154669">
              <w:rPr>
                <w:sz w:val="28"/>
                <w:szCs w:val="28"/>
              </w:rPr>
              <w:t>Мононить</w:t>
            </w:r>
            <w:proofErr w:type="spellEnd"/>
          </w:p>
        </w:tc>
        <w:tc>
          <w:tcPr>
            <w:tcW w:w="4195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1 </w:t>
            </w:r>
            <w:proofErr w:type="spellStart"/>
            <w:r w:rsidRPr="00154669">
              <w:rPr>
                <w:sz w:val="28"/>
                <w:szCs w:val="28"/>
              </w:rPr>
              <w:t>шт</w:t>
            </w:r>
            <w:proofErr w:type="spellEnd"/>
          </w:p>
        </w:tc>
      </w:tr>
    </w:tbl>
    <w:p w:rsidR="009F40D4" w:rsidRPr="00154669" w:rsidRDefault="009F40D4" w:rsidP="009F40D4">
      <w:pPr>
        <w:spacing w:before="20"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40D4" w:rsidRPr="00154669" w:rsidRDefault="009F40D4" w:rsidP="009F40D4">
      <w:pPr>
        <w:spacing w:before="20" w:after="20" w:line="20" w:lineRule="atLeast"/>
        <w:rPr>
          <w:rFonts w:ascii="Times New Roman" w:hAnsi="Times New Roman" w:cs="Times New Roman"/>
          <w:sz w:val="28"/>
          <w:szCs w:val="28"/>
        </w:rPr>
      </w:pPr>
      <w:r w:rsidRPr="00154669">
        <w:rPr>
          <w:rFonts w:ascii="Times New Roman" w:hAnsi="Times New Roman" w:cs="Times New Roman"/>
          <w:sz w:val="28"/>
          <w:szCs w:val="28"/>
        </w:rPr>
        <w:t xml:space="preserve"> Для общего пользования:</w:t>
      </w:r>
    </w:p>
    <w:tbl>
      <w:tblPr>
        <w:tblStyle w:val="a6"/>
        <w:tblW w:w="9311" w:type="dxa"/>
        <w:tblInd w:w="720" w:type="dxa"/>
        <w:tblLook w:val="04A0" w:firstRow="1" w:lastRow="0" w:firstColumn="1" w:lastColumn="0" w:noHBand="0" w:noVBand="1"/>
      </w:tblPr>
      <w:tblGrid>
        <w:gridCol w:w="1089"/>
        <w:gridCol w:w="3933"/>
        <w:gridCol w:w="4289"/>
      </w:tblGrid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№п/п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Количество</w:t>
            </w:r>
          </w:p>
        </w:tc>
      </w:tr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34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Принтер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1шт.</w:t>
            </w:r>
          </w:p>
        </w:tc>
      </w:tr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34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Экран для ПК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34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ПК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34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Парты ученические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34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16 шт.</w:t>
            </w:r>
          </w:p>
        </w:tc>
      </w:tr>
      <w:tr w:rsidR="009F40D4" w:rsidRPr="00154669" w:rsidTr="001C2AD4">
        <w:tc>
          <w:tcPr>
            <w:tcW w:w="1089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/>
              <w:jc w:val="center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9F40D4" w:rsidRPr="00154669" w:rsidRDefault="009F40D4" w:rsidP="001C2AD4">
            <w:pPr>
              <w:pStyle w:val="a3"/>
              <w:spacing w:before="20" w:after="20" w:line="20" w:lineRule="atLeast"/>
              <w:ind w:left="0" w:firstLine="34"/>
              <w:rPr>
                <w:sz w:val="28"/>
                <w:szCs w:val="28"/>
              </w:rPr>
            </w:pPr>
            <w:r w:rsidRPr="00154669">
              <w:rPr>
                <w:sz w:val="28"/>
                <w:szCs w:val="28"/>
              </w:rPr>
              <w:t xml:space="preserve"> Шкаф </w:t>
            </w:r>
          </w:p>
        </w:tc>
        <w:tc>
          <w:tcPr>
            <w:tcW w:w="4289" w:type="dxa"/>
          </w:tcPr>
          <w:p w:rsidR="009F40D4" w:rsidRPr="00154669" w:rsidRDefault="009F40D4" w:rsidP="001C2AD4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9F40D4" w:rsidRPr="00154669" w:rsidRDefault="009F40D4" w:rsidP="009F40D4">
      <w:pPr>
        <w:spacing w:before="20"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F40D4" w:rsidRDefault="009F40D4" w:rsidP="009F40D4">
      <w:pPr>
        <w:spacing w:before="20"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54669">
        <w:rPr>
          <w:rFonts w:ascii="Times New Roman" w:hAnsi="Times New Roman" w:cs="Times New Roman"/>
          <w:sz w:val="28"/>
          <w:szCs w:val="28"/>
        </w:rPr>
        <w:t>Интенсивность использования средств обучени</w:t>
      </w:r>
      <w:r w:rsidR="005F37C2">
        <w:rPr>
          <w:rFonts w:ascii="Times New Roman" w:hAnsi="Times New Roman" w:cs="Times New Roman"/>
          <w:sz w:val="28"/>
          <w:szCs w:val="28"/>
        </w:rPr>
        <w:t xml:space="preserve">я при реализации общеразвивающей </w:t>
      </w:r>
      <w:r w:rsidRPr="00154669">
        <w:rPr>
          <w:rFonts w:ascii="Times New Roman" w:hAnsi="Times New Roman" w:cs="Times New Roman"/>
          <w:sz w:val="28"/>
          <w:szCs w:val="28"/>
        </w:rPr>
        <w:t xml:space="preserve"> программы составляет 65%.</w:t>
      </w:r>
    </w:p>
    <w:p w:rsidR="004C73A3" w:rsidRPr="00154669" w:rsidRDefault="004C73A3" w:rsidP="009F40D4">
      <w:pPr>
        <w:spacing w:before="20"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C73A3" w:rsidRPr="00154669" w:rsidRDefault="004C73A3" w:rsidP="004C73A3">
      <w:pPr>
        <w:shd w:val="clear" w:color="auto" w:fill="FFFFFF"/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</w:t>
      </w:r>
    </w:p>
    <w:p w:rsidR="004C73A3" w:rsidRPr="00154669" w:rsidRDefault="004C73A3" w:rsidP="004C73A3">
      <w:pPr>
        <w:shd w:val="clear" w:color="auto" w:fill="FFFFFF"/>
        <w:spacing w:before="20" w:after="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Интернет-ресурсы:</w:t>
      </w:r>
    </w:p>
    <w:tbl>
      <w:tblPr>
        <w:tblW w:w="0" w:type="auto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788"/>
        <w:gridCol w:w="2735"/>
      </w:tblGrid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http://stranamasterov.ru/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сайт «Страна Мастеров». Статьи и публикации о ручном творчестве: описание техник, фотогалерея работ и др. Каталог детской и методической литературы. Блоги. Интернет-конкурсы. Мастер-классы.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http://bibliokompas.blogspot.ru/p/blog-page_30.html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 для читателей и библиотекарей. Сценарии, полезные советы, интересные книги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http://www.solnet.ee/sol/001/s_321.html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журнал для детей «Солнышко». Загадки, ребусы, стихотворения, игротека, советы </w:t>
            </w: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 и др.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http://master.forblabla.com/blog/46056279053/YOlochki-iz-bumagi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 «Очумелые ручки». Мастер – классы по изготовлению поделок для детей и преподавателей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http://www.paperland.org.ua/index.php/Modeli-dlya-Pechati/Kosmicheskie-korabli.html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Бумажная страна – целый мир из бумаги. Модели для печати: корабли, космические корабли, роботы …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http://old.spas-extreme.ru/el.php?EID=23071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Спас-Экстрим Портал детской безопасности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http://nsportal.ru/nachalnaya-shkola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социальная сеть работников образования nsportal.ru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http://4stupeni.ru/holidays.html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клуб учителей начальной школы. Конспекты уроков, олимпиады, олимпиадные задания, тематическое планирование, сценарии праздников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http://masterclassy.ru/origami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сайт, где размещены мастер-классы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http://www.zavuch.info/news/announces/165/#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ЗАВУЧ.инфо</w:t>
            </w:r>
            <w:proofErr w:type="spellEnd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сайт, где размещены новости образования, методическая библиотека, педагогические </w:t>
            </w: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конференции , телеканалы для учителей.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uhu4kids.ru/</w:t>
            </w:r>
            <w:proofErr w:type="spellStart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materials</w:t>
            </w:r>
            <w:proofErr w:type="spellEnd"/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/masterklassy_11/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«Детское творчество и креатив с UHU». Мастер-классы, конкурсы, мини-сайты</w:t>
            </w:r>
          </w:p>
        </w:tc>
      </w:tr>
      <w:tr w:rsidR="004C73A3" w:rsidRPr="00154669" w:rsidTr="001C2AD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http://festival.1september.ru/-</w:t>
            </w:r>
          </w:p>
        </w:tc>
        <w:tc>
          <w:tcPr>
            <w:tcW w:w="0" w:type="auto"/>
            <w:shd w:val="clear" w:color="auto" w:fill="FFFFFF"/>
            <w:hideMark/>
          </w:tcPr>
          <w:p w:rsidR="004C73A3" w:rsidRPr="00154669" w:rsidRDefault="004C73A3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программы и разработки</w:t>
            </w:r>
          </w:p>
        </w:tc>
      </w:tr>
    </w:tbl>
    <w:p w:rsidR="004C73A3" w:rsidRPr="00154669" w:rsidRDefault="004C73A3" w:rsidP="004C73A3">
      <w:pPr>
        <w:shd w:val="clear" w:color="auto" w:fill="FFFFFF"/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3A3" w:rsidRDefault="004C73A3" w:rsidP="004C73A3">
      <w:pPr>
        <w:shd w:val="clear" w:color="auto" w:fill="FFFFFF"/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</w:t>
      </w:r>
      <w:r w:rsidR="00674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674077" w:rsidRPr="00154669" w:rsidRDefault="00674077" w:rsidP="004C73A3">
      <w:pPr>
        <w:shd w:val="clear" w:color="auto" w:fill="FFFFFF"/>
        <w:spacing w:before="20" w:after="2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A3" w:rsidRPr="00A115BA" w:rsidRDefault="004C73A3" w:rsidP="00A115BA">
      <w:pPr>
        <w:shd w:val="clear" w:color="auto" w:fill="FFFFFF"/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реализует педагог дополнительного образования Иващенко М.В.., педагогический стаж работы 30 лет, квалификационная категория первая. </w:t>
      </w:r>
    </w:p>
    <w:p w:rsidR="00D0414F" w:rsidRDefault="00794D83" w:rsidP="00A115BA">
      <w:pPr>
        <w:autoSpaceDE w:val="0"/>
        <w:autoSpaceDN w:val="0"/>
        <w:adjustRightInd w:val="0"/>
        <w:spacing w:before="20" w:after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D0414F" w:rsidRPr="00EF1D2E" w:rsidRDefault="00D0414F" w:rsidP="00D0414F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общеразвивающая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творчества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 тенденциями развития образовательных потребностей региона, с учётом его культурных и экономических ресурсов. Программа является модифицированной на основе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Технология: Программы начального и основного общего образования: В.Д. Симоненко и программ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образования: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«Волшебный мир народного искусства» О.И.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Радомская</w:t>
      </w:r>
      <w:proofErr w:type="spellEnd"/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«Студия декоративно-прикладного творчества»  Л.В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Т.Л. Бычкова, Т.В. Воробьева, Н.Н. Горбатова, Н.П. Конькова, И.Н Пестова,</w:t>
      </w:r>
      <w:r w:rsidRPr="00E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рекомендованных Министерством общего и профессионального образования Свердловской области, а также с учётом Федерального Государственного Образовательного Стандарта нового поколения.</w:t>
      </w:r>
    </w:p>
    <w:p w:rsidR="00C74345" w:rsidRPr="00154669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 используются следующие </w:t>
      </w:r>
      <w:r w:rsidRPr="00154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педагогические технологии:</w:t>
      </w:r>
    </w:p>
    <w:p w:rsidR="00C74345" w:rsidRPr="00154669" w:rsidRDefault="00C74345" w:rsidP="00C74345">
      <w:pPr>
        <w:pStyle w:val="a5"/>
        <w:spacing w:before="20" w:beforeAutospacing="0" w:after="20" w:afterAutospacing="0" w:line="20" w:lineRule="atLeast"/>
        <w:ind w:firstLine="709"/>
        <w:jc w:val="both"/>
        <w:rPr>
          <w:sz w:val="28"/>
          <w:szCs w:val="28"/>
        </w:rPr>
      </w:pPr>
      <w:r w:rsidRPr="00154669">
        <w:rPr>
          <w:b/>
          <w:bCs/>
          <w:sz w:val="28"/>
          <w:szCs w:val="28"/>
        </w:rPr>
        <w:t>Технология личностно-ориентированного развивающего обучения</w:t>
      </w:r>
      <w:r w:rsidRPr="00154669">
        <w:rPr>
          <w:rStyle w:val="apple-converted-space"/>
          <w:sz w:val="28"/>
          <w:szCs w:val="28"/>
        </w:rPr>
        <w:t> </w:t>
      </w:r>
      <w:r w:rsidRPr="00154669">
        <w:rPr>
          <w:sz w:val="28"/>
          <w:szCs w:val="28"/>
        </w:rPr>
        <w:t xml:space="preserve">(И.С. </w:t>
      </w:r>
      <w:proofErr w:type="spellStart"/>
      <w:r w:rsidRPr="00154669">
        <w:rPr>
          <w:sz w:val="28"/>
          <w:szCs w:val="28"/>
        </w:rPr>
        <w:t>Якиманская</w:t>
      </w:r>
      <w:proofErr w:type="spellEnd"/>
      <w:r w:rsidRPr="00154669">
        <w:rPr>
          <w:sz w:val="28"/>
          <w:szCs w:val="28"/>
        </w:rPr>
        <w:t xml:space="preserve">) сочетает обучение (нормативно-сообразная деятельность общества) и учение (индивидуальная деятельность ребенка). </w:t>
      </w:r>
      <w:r w:rsidRPr="00154669">
        <w:rPr>
          <w:bCs/>
          <w:sz w:val="28"/>
          <w:szCs w:val="28"/>
        </w:rPr>
        <w:t>Цель</w:t>
      </w:r>
      <w:r w:rsidRPr="00154669">
        <w:rPr>
          <w:sz w:val="28"/>
          <w:szCs w:val="28"/>
        </w:rPr>
        <w:t> 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</w:t>
      </w:r>
    </w:p>
    <w:p w:rsidR="00C74345" w:rsidRPr="00154669" w:rsidRDefault="00C74345" w:rsidP="00C74345">
      <w:pPr>
        <w:shd w:val="clear" w:color="auto" w:fill="FFFFFF"/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индивидуализации обучения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обучения, при</w:t>
      </w:r>
      <w:r w:rsidRPr="00154669">
        <w:rPr>
          <w:rFonts w:ascii="Times New Roman" w:hAnsi="Times New Roman" w:cs="Times New Roman"/>
          <w:sz w:val="28"/>
          <w:szCs w:val="28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индивидуальный подход и индивидуальная форма обучения являются приоритетными (Инге Унт, В.Д.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r w:rsidRPr="00154669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154669">
        <w:rPr>
          <w:rFonts w:ascii="Times New Roman" w:hAnsi="Times New Roman" w:cs="Times New Roman"/>
          <w:sz w:val="28"/>
          <w:szCs w:val="28"/>
        </w:rPr>
        <w:t>).</w:t>
      </w:r>
    </w:p>
    <w:p w:rsidR="00C74345" w:rsidRPr="00154669" w:rsidRDefault="00C74345" w:rsidP="00C74345">
      <w:pPr>
        <w:pStyle w:val="a5"/>
        <w:spacing w:before="20" w:beforeAutospacing="0" w:after="20" w:afterAutospacing="0" w:line="20" w:lineRule="atLeast"/>
        <w:ind w:firstLine="709"/>
        <w:jc w:val="both"/>
        <w:rPr>
          <w:sz w:val="28"/>
          <w:szCs w:val="28"/>
        </w:rPr>
      </w:pPr>
      <w:r w:rsidRPr="00154669">
        <w:rPr>
          <w:b/>
          <w:sz w:val="28"/>
          <w:szCs w:val="28"/>
        </w:rPr>
        <w:lastRenderedPageBreak/>
        <w:t>Групповые технологии</w:t>
      </w:r>
      <w:r w:rsidRPr="00154669">
        <w:rPr>
          <w:sz w:val="28"/>
          <w:szCs w:val="28"/>
        </w:rPr>
        <w:t xml:space="preserve"> предполагают организацию совместных действий, коммуникацию, общение, взаимопонимание, взаимопомощь, </w:t>
      </w:r>
      <w:proofErr w:type="spellStart"/>
      <w:r w:rsidRPr="00154669">
        <w:rPr>
          <w:sz w:val="28"/>
          <w:szCs w:val="28"/>
        </w:rPr>
        <w:t>взаимокоррекцию</w:t>
      </w:r>
      <w:proofErr w:type="spellEnd"/>
      <w:r w:rsidRPr="00154669">
        <w:rPr>
          <w:sz w:val="28"/>
          <w:szCs w:val="28"/>
        </w:rPr>
        <w:t>.</w:t>
      </w:r>
    </w:p>
    <w:p w:rsidR="00C74345" w:rsidRPr="00154669" w:rsidRDefault="00C74345" w:rsidP="00C74345">
      <w:pPr>
        <w:shd w:val="clear" w:color="auto" w:fill="FFFFFF"/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проектного обучения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альтернативная технология, которая противопоставляется классно-урочной системе, при которой не даются готовые знания, а используется технология защиты индивидуальных проектов.</w:t>
      </w:r>
    </w:p>
    <w:p w:rsidR="00C74345" w:rsidRPr="00154669" w:rsidRDefault="00C74345" w:rsidP="00C74345">
      <w:pPr>
        <w:shd w:val="clear" w:color="auto" w:fill="FFFFFF"/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</w:p>
    <w:p w:rsidR="00C74345" w:rsidRPr="00154669" w:rsidRDefault="00C74345" w:rsidP="00C74345">
      <w:pPr>
        <w:shd w:val="clear" w:color="auto" w:fill="FFFFFF"/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роизводительно-полезным трудом.</w:t>
      </w:r>
    </w:p>
    <w:p w:rsidR="00C74345" w:rsidRPr="00154669" w:rsidRDefault="00C74345" w:rsidP="00C74345">
      <w:pPr>
        <w:pStyle w:val="a5"/>
        <w:spacing w:before="20" w:beforeAutospacing="0" w:after="20" w:afterAutospacing="0" w:line="20" w:lineRule="atLeast"/>
        <w:ind w:firstLine="709"/>
        <w:jc w:val="both"/>
        <w:rPr>
          <w:sz w:val="28"/>
          <w:szCs w:val="28"/>
        </w:rPr>
      </w:pPr>
      <w:r w:rsidRPr="00154669">
        <w:rPr>
          <w:b/>
          <w:bCs/>
          <w:sz w:val="28"/>
          <w:szCs w:val="28"/>
        </w:rPr>
        <w:t>Технология коллективной творческой деятельности </w:t>
      </w:r>
      <w:r w:rsidRPr="00154669">
        <w:rPr>
          <w:sz w:val="28"/>
          <w:szCs w:val="28"/>
        </w:rPr>
        <w:t>(И.П. Волков,  И.П. Иванов)</w:t>
      </w:r>
    </w:p>
    <w:p w:rsidR="00C74345" w:rsidRPr="00154669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технологии - 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(изделие, модель, макет, сочинение, произведение, исследование и т.п.)</w:t>
      </w:r>
    </w:p>
    <w:p w:rsidR="00C74345" w:rsidRPr="00154669" w:rsidRDefault="00C74345" w:rsidP="00C74345">
      <w:pPr>
        <w:spacing w:before="20" w:after="2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669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  <w:r w:rsidRPr="0015466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54669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154669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15466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54669">
        <w:rPr>
          <w:rFonts w:ascii="Times New Roman" w:hAnsi="Times New Roman" w:cs="Times New Roman"/>
          <w:sz w:val="28"/>
          <w:szCs w:val="28"/>
        </w:rPr>
        <w:t xml:space="preserve"> Д.Б.)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  <w:r w:rsidRPr="00154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345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программе – научность и доступность, преемственность и связь обучения с жизнью, принцип гуманистического воспитания, принцип комплексного и культурологического подходов, принцип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успеха, доверия и поддержки.</w:t>
      </w:r>
    </w:p>
    <w:p w:rsidR="00C74345" w:rsidRPr="00154669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методами, обеспечивающими усвоение детьми материала, </w:t>
      </w:r>
    </w:p>
    <w:p w:rsidR="00C74345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системность, повторяемость и постепенность в нарастании объема и сложности заданий.  Занятия в кружке проходят по принципам наглядности, активности и сознательности обучения, по принципу системности и последовательности обучения, с использованием различных методов: смыслового, образного и символического видения, сравнения, эвристического наблюдения, придумывания. Такой подход к деятельности позволяет педагогу вместе с учащимися выполнять оригинальные проекты по совмещению техник и материалов, расширяя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их возможностей.</w:t>
      </w:r>
    </w:p>
    <w:p w:rsidR="00C74345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организации занятий: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занятия. Теоретические сведения – это повтор пройденного материала, объяснение нового, информация познавательного характера о видах и свойствах материалов и декоративно-прикладных изделий, о модных тенденц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иях, о правилах </w:t>
      </w:r>
    </w:p>
    <w:p w:rsidR="00C74345" w:rsidRDefault="00C74345" w:rsidP="00C74345">
      <w:pPr>
        <w:spacing w:before="20" w:after="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бисероплетения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Используются следующие методы обучения: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репродуктивный, 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 – иллюстративный, 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-работа с книгой (журналами), 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-метод наблюдения, 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-исследовательские методы,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 проблемного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-наглядный метод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методы обучения: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Объяснение,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беседа, диалог, консультация.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Графические работы: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таблиц, схем, работа с картами.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наблюдения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Зарисовка эскизов, рисунки,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Исследовательские методы: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Теоретический анализ литературы по народному и 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прикладному искусству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готовых работ. Проведение экспериментов в различных техниках рукоделия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проблемного обучения:</w:t>
      </w:r>
    </w:p>
    <w:p w:rsidR="00C74345" w:rsidRDefault="00C74345" w:rsidP="000D3E88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изложение материала, выделение противоречий данной проблемы; 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эврическая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беседа: постановка проблемных вопросов, объяснение основных понятий, терминов; создание проблемных ситуаций: постановка проблемного вопроса, самостоятельная постановка, формулировка и решение проблемы </w:t>
      </w:r>
      <w:proofErr w:type="gram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поиск и отбор аргументов, фактов, доказательств, самостоятельный поиск ответа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 на поставленную проблему.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Наглядный метод обучения: </w:t>
      </w:r>
    </w:p>
    <w:p w:rsidR="00C74345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материалы: рисунки, фотографии, таблицы, схемы, чертежи, журналы; демонстрационные материалы: образцы, инструменты и приспособления; демонстрационные опыты: видеоматериалы.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занятий:</w:t>
      </w:r>
    </w:p>
    <w:p w:rsidR="00C74345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нового материала, комбинированные; закрепления, обобщающего повторения; занятия-лекции, беседы, самостоятельные работы; применение коррекций и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знаний, умений, навыков и др.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занятий:</w:t>
      </w:r>
    </w:p>
    <w:p w:rsidR="00C74345" w:rsidRDefault="00C74345" w:rsidP="00C74345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аочное путешествие во времени и пространстве; работа с литературой; учебное занятие в творческом объединении; выставка; конкурс; импровизация; праздник; эксперимент, и др.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вид занятия – практический.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познавательной деятельности, используемые на занятиях:</w:t>
      </w:r>
    </w:p>
    <w:p w:rsidR="00C74345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Диспут, обсуждение сообщен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докладов, рефератов; чтение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(литературные, исторические, научные); турнир, аукцион знаний.</w:t>
      </w:r>
    </w:p>
    <w:p w:rsidR="00C74345" w:rsidRPr="00C07F53" w:rsidRDefault="00C74345" w:rsidP="00C74345">
      <w:pPr>
        <w:spacing w:before="20" w:after="20" w:line="2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форма организации деятельности обучающихся на занятиях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4345" w:rsidRPr="00154669" w:rsidRDefault="00C74345" w:rsidP="00C74345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 групповые  занятия, когда участвует вся группа; </w:t>
      </w:r>
    </w:p>
    <w:p w:rsidR="00C74345" w:rsidRPr="00154669" w:rsidRDefault="00C74345" w:rsidP="00C74345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подгруппам, когда учащиеся разбиваются на группы по 7 человек и выполняют определенные задания для изготовления коллективной работы; </w:t>
      </w:r>
    </w:p>
    <w:p w:rsidR="00C74345" w:rsidRPr="00154669" w:rsidRDefault="00C74345" w:rsidP="00C74345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коллективные на общую заданную тему.</w:t>
      </w:r>
    </w:p>
    <w:p w:rsidR="00C74345" w:rsidRPr="00154669" w:rsidRDefault="00C74345" w:rsidP="00C74345">
      <w:pPr>
        <w:spacing w:before="20" w:after="2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по темам программы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На занятии используются все известные виды наглядности: показ иллюстраций, рисунков, журналов и книг, фотографий, образцов изделий;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</w:p>
    <w:p w:rsidR="00C74345" w:rsidRPr="00154669" w:rsidRDefault="00C74345" w:rsidP="00C74345">
      <w:pPr>
        <w:spacing w:before="20" w:after="2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и техники безопасности.</w:t>
      </w:r>
    </w:p>
    <w:p w:rsidR="00C74345" w:rsidRPr="00154669" w:rsidRDefault="00C74345" w:rsidP="00C74345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устойчивого интереса детей к самостоятельному изготовлению  того или иного изделия, необходимо постепенное обучение детей основам техник декоративно-прикладного творчества. Необходимо знакомство с народными  ремёслами и промыслами, с культурой России и Уральского региона чтобы пробудить интерес к данному виду творчества и развивать стремление сначала копировать, а затем создавать свои интересные изделия. Сочетание группового и индивидуального обучения и  обучения в малых группах дает возможность дифференцированного подхода к обучению каждого ученика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индивидуальных способностей.</w:t>
      </w:r>
    </w:p>
    <w:p w:rsidR="00C74345" w:rsidRPr="00154669" w:rsidRDefault="00C74345" w:rsidP="00C7434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этапы)</w:t>
      </w:r>
    </w:p>
    <w:p w:rsidR="00C74345" w:rsidRPr="00154669" w:rsidRDefault="00C74345" w:rsidP="00C7434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8"/>
        <w:gridCol w:w="5643"/>
      </w:tblGrid>
      <w:tr w:rsidR="00C74345" w:rsidRPr="00154669" w:rsidTr="001C2A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элементы структуры занятия</w:t>
            </w:r>
          </w:p>
        </w:tc>
      </w:tr>
      <w:tr w:rsidR="00C74345" w:rsidRPr="00154669" w:rsidTr="001C2A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ранее изученного материала и выполнение домашнего задания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нового материала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 новых знаний, применение их на практике</w:t>
            </w:r>
          </w:p>
        </w:tc>
      </w:tr>
      <w:tr w:rsidR="00C74345" w:rsidRPr="00154669" w:rsidTr="001C2A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сообщения и усвоения новых знаний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нового материала и закрепление его</w:t>
            </w:r>
          </w:p>
        </w:tc>
      </w:tr>
      <w:tr w:rsidR="00C74345" w:rsidRPr="00154669" w:rsidTr="001C2A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повторения и обобщения полученных знаний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 и выдача заданий. Выполнение воспитанниками заданий и решение задач.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ответов и оценка результатов работы, исправление ошибок.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</w:tr>
      <w:tr w:rsidR="00C74345" w:rsidRPr="00154669" w:rsidTr="001C2A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закрепления знаний, выработки умений и навыков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 разъяснение цели занятия. Воспроизведение детьми знаний, связанных с содержанием предстоящей работы.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и содержание задания, инструктаж его выполнения.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 под руководством педагога.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оценка выполненной работы.</w:t>
            </w:r>
          </w:p>
        </w:tc>
      </w:tr>
      <w:tr w:rsidR="00C74345" w:rsidRPr="00154669" w:rsidTr="001C2A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применения знаний, умений и навыков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 разъяснение целей занятия. Установление связи с ранее изученным материалом.</w:t>
            </w:r>
          </w:p>
          <w:p w:rsidR="00C74345" w:rsidRPr="00154669" w:rsidRDefault="00C74345" w:rsidP="001C2AD4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выполнению работы. Самостоятельная работа ребенка, оценка его результатов.</w:t>
            </w:r>
          </w:p>
        </w:tc>
      </w:tr>
    </w:tbl>
    <w:p w:rsidR="00C74345" w:rsidRPr="00154669" w:rsidRDefault="00C74345" w:rsidP="00C74345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45" w:rsidRPr="00154669" w:rsidRDefault="00C74345" w:rsidP="00C74345">
      <w:pPr>
        <w:shd w:val="clear" w:color="auto" w:fill="FFFFFF"/>
        <w:tabs>
          <w:tab w:val="left" w:pos="370"/>
        </w:tabs>
        <w:spacing w:before="20" w:after="20" w:line="20" w:lineRule="atLeast"/>
        <w:ind w:left="110"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66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Воспитательная работа и массовые мероприятия</w:t>
      </w:r>
    </w:p>
    <w:tbl>
      <w:tblPr>
        <w:tblStyle w:val="a6"/>
        <w:tblW w:w="0" w:type="auto"/>
        <w:tblInd w:w="110" w:type="dxa"/>
        <w:tblLook w:val="04A0" w:firstRow="1" w:lastRow="0" w:firstColumn="1" w:lastColumn="0" w:noHBand="0" w:noVBand="1"/>
      </w:tblPr>
      <w:tblGrid>
        <w:gridCol w:w="465"/>
        <w:gridCol w:w="4317"/>
        <w:gridCol w:w="2381"/>
        <w:gridCol w:w="2298"/>
      </w:tblGrid>
      <w:tr w:rsidR="00C74345" w:rsidRPr="00154669" w:rsidTr="001C2AD4">
        <w:tc>
          <w:tcPr>
            <w:tcW w:w="424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9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71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65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74345" w:rsidRPr="00154669" w:rsidTr="001C2AD4">
        <w:tc>
          <w:tcPr>
            <w:tcW w:w="424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День творчества /день открытых дверей/</w:t>
            </w:r>
          </w:p>
        </w:tc>
        <w:tc>
          <w:tcPr>
            <w:tcW w:w="2471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2365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</w:tr>
      <w:tr w:rsidR="00C74345" w:rsidRPr="00154669" w:rsidTr="001C2AD4">
        <w:tc>
          <w:tcPr>
            <w:tcW w:w="424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Рождественские встречи</w:t>
            </w:r>
          </w:p>
        </w:tc>
        <w:tc>
          <w:tcPr>
            <w:tcW w:w="2471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</w:tc>
        <w:tc>
          <w:tcPr>
            <w:tcW w:w="2365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</w:tr>
      <w:tr w:rsidR="00C74345" w:rsidRPr="00154669" w:rsidTr="001C2AD4">
        <w:tc>
          <w:tcPr>
            <w:tcW w:w="424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9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Акция «Подарок ветерану»</w:t>
            </w:r>
          </w:p>
        </w:tc>
        <w:tc>
          <w:tcPr>
            <w:tcW w:w="2471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65" w:type="dxa"/>
          </w:tcPr>
          <w:p w:rsidR="00C74345" w:rsidRPr="00154669" w:rsidRDefault="00C74345" w:rsidP="001C2AD4">
            <w:pPr>
              <w:tabs>
                <w:tab w:val="left" w:pos="370"/>
              </w:tabs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077" w:rsidRDefault="00674077" w:rsidP="00C74345">
      <w:pPr>
        <w:shd w:val="clear" w:color="auto" w:fill="FFFFFF"/>
        <w:spacing w:before="20" w:after="20" w:line="20" w:lineRule="atLeast"/>
        <w:ind w:left="110"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45" w:rsidRPr="00154669" w:rsidRDefault="00C74345" w:rsidP="00C74345">
      <w:pPr>
        <w:shd w:val="clear" w:color="auto" w:fill="FFFFFF"/>
        <w:spacing w:before="20" w:after="20" w:line="20" w:lineRule="atLeast"/>
        <w:ind w:left="110" w:right="-20"/>
        <w:jc w:val="center"/>
        <w:rPr>
          <w:rFonts w:ascii="Times New Roman" w:hAnsi="Times New Roman" w:cs="Times New Roman"/>
          <w:sz w:val="28"/>
          <w:szCs w:val="28"/>
        </w:rPr>
      </w:pPr>
      <w:r w:rsidRPr="00154669">
        <w:rPr>
          <w:rFonts w:ascii="Times New Roman" w:hAnsi="Times New Roman" w:cs="Times New Roman"/>
          <w:b/>
          <w:bCs/>
          <w:sz w:val="28"/>
          <w:szCs w:val="28"/>
        </w:rPr>
        <w:t>Взаимодействие педагога с родителями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3543"/>
        <w:gridCol w:w="3545"/>
        <w:gridCol w:w="2126"/>
      </w:tblGrid>
      <w:tr w:rsidR="00C74345" w:rsidRPr="00154669" w:rsidTr="001C2AD4">
        <w:trPr>
          <w:trHeight w:hRule="exact" w:val="8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Формы взаимодействия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74345" w:rsidRPr="00154669" w:rsidTr="001C2AD4">
        <w:trPr>
          <w:trHeight w:hRule="exact" w:val="11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Организационное родительское собрание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4345" w:rsidRPr="00154669" w:rsidRDefault="00C74345" w:rsidP="001C2AD4">
            <w:pPr>
              <w:shd w:val="clear" w:color="auto" w:fill="FFFFFF"/>
              <w:snapToGrid w:val="0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текущем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345" w:rsidRPr="00154669" w:rsidRDefault="00A115BA" w:rsidP="001C2AD4">
            <w:pPr>
              <w:shd w:val="clear" w:color="auto" w:fill="FFFFFF"/>
              <w:snapToGrid w:val="0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2020</w:t>
            </w:r>
          </w:p>
        </w:tc>
      </w:tr>
      <w:tr w:rsidR="00C74345" w:rsidRPr="00154669" w:rsidTr="001C2AD4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Индивидуальные и групповые </w:t>
            </w: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4345" w:rsidRPr="00154669" w:rsidRDefault="00C74345" w:rsidP="001C2AD4">
            <w:pPr>
              <w:shd w:val="clear" w:color="auto" w:fill="FFFFFF"/>
              <w:snapToGrid w:val="0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669">
              <w:rPr>
                <w:rFonts w:ascii="Times New Roman" w:hAnsi="Times New Roman" w:cs="Times New Roman"/>
                <w:sz w:val="28"/>
                <w:szCs w:val="28"/>
              </w:rPr>
              <w:t>Порядок участия детей в акциях, экскурсиях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4345" w:rsidRPr="00154669" w:rsidRDefault="00A115BA" w:rsidP="001C2AD4">
            <w:pPr>
              <w:shd w:val="clear" w:color="auto" w:fill="FFFFFF"/>
              <w:snapToGrid w:val="0"/>
              <w:spacing w:before="20" w:after="20" w:line="20" w:lineRule="atLeas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12.09.20  по 29.05.21</w:t>
            </w:r>
          </w:p>
        </w:tc>
      </w:tr>
    </w:tbl>
    <w:p w:rsidR="00211DDC" w:rsidRPr="008F18BA" w:rsidRDefault="00211DDC" w:rsidP="00A115BA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BA" w:rsidRPr="008F18BA" w:rsidRDefault="008F18BA" w:rsidP="008F18BA">
      <w:pPr>
        <w:numPr>
          <w:ilvl w:val="1"/>
          <w:numId w:val="39"/>
        </w:numPr>
        <w:spacing w:before="20" w:after="2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аттестации/контроля и оценочные материалы</w:t>
      </w:r>
    </w:p>
    <w:p w:rsidR="00143818" w:rsidRPr="00154669" w:rsidRDefault="00143818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подведения итогов реализации программы является тестирование, </w:t>
      </w:r>
      <w:r w:rsidR="008B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опрос, 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испытания, демонстрация выполненных изделий</w:t>
      </w:r>
      <w:r w:rsidR="008B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выставках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контроля качества обучения один раз в полугодие предполагается тестовая (</w:t>
      </w:r>
      <w:proofErr w:type="spellStart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срезовая</w:t>
      </w:r>
      <w:proofErr w:type="spellEnd"/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работа с практическим заданием, а по мере необходимости, но не реже трех раз в год, проведение итоговых выставок работ учащихся.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за год служит выставка работ участников объединения во время итогового занятия, которое   проводится по завершении учебного года.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осуществляется в начале учеб</w:t>
      </w:r>
      <w:r w:rsidR="008B4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года в форме вводного тестирования и устного проса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 контроль  осуществляется  в  середине  учебного  года  в  форме  устных  опросов, визуальной оценки педагогом готового изделия.  </w:t>
      </w:r>
    </w:p>
    <w:p w:rsidR="003F42DE" w:rsidRDefault="00BB33E5" w:rsidP="003F42DE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       контроль      проводится      в   конце     учебного      года   в   форме      устных контрольных опросов, визуальной оценки педагогом готового изделия.  </w:t>
      </w:r>
    </w:p>
    <w:p w:rsidR="00BB33E5" w:rsidRPr="00154669" w:rsidRDefault="00BB33E5" w:rsidP="003F42DE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      подведения        итогов     реализации      программы:  участие     в городских    выставках  детского декоративно-прикладного творчества к Дню матери, новогодней выставке «Зимняя сказка», итоговой выставке «Творчество юных»,   и в выст</w:t>
      </w:r>
      <w:r w:rsidR="004050C1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авках детского творчества муниципального этапа областного фестиваля  «Юные интеллектуалы Среднего Урала</w:t>
      </w: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усвоения обучающимися содержания программы осуществляется по трехуровневой системе: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репродуктивный уровень – решение творческих задач по образцу;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эвристический – решение творческих задач с элементами рационализаторства и изобретательства;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креативный – творческое воплощение собственных разработок на основе получе</w:t>
      </w:r>
      <w:r w:rsidR="00154669"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знаний, умений и навыков. </w:t>
      </w:r>
    </w:p>
    <w:p w:rsidR="00BB33E5" w:rsidRPr="00154669" w:rsidRDefault="00BB33E5" w:rsidP="00154669">
      <w:pPr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обучения, по данной программе проводится в форме устных опросов, визуальной оценки педагогом готового изделия и оценивается по трехбалльной системе – «удовлетворительно», «хорошо», «отлично».  </w:t>
      </w:r>
    </w:p>
    <w:p w:rsidR="00154669" w:rsidRDefault="00154669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Default="00A115BA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Default="00A115BA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Default="00A115BA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Default="00A115BA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BA" w:rsidRPr="00154669" w:rsidRDefault="00A115BA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E5" w:rsidRPr="00154669" w:rsidRDefault="00BB33E5" w:rsidP="00AB2318">
      <w:pPr>
        <w:spacing w:before="20" w:after="2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Технология определения уровня освоения </w:t>
      </w:r>
      <w:proofErr w:type="gramStart"/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BB33E5" w:rsidRPr="00154669" w:rsidRDefault="00BB33E5" w:rsidP="00AB2318">
      <w:pPr>
        <w:spacing w:before="20" w:after="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991"/>
        <w:gridCol w:w="1928"/>
      </w:tblGrid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выраженности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оцениваемого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качества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Примерные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Теоретические знания по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разделам УТП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теоретической подготовки)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теоретических знаний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ребенка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-Минимальный уровень (ребенок владеет менее чем ½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объема знаний, предусмотренных программой);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55181B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(объем освоенных знаний </w:t>
            </w:r>
            <w:r w:rsidR="00BB33E5"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более ½);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(освоен практически весь объем знаний,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предусмотренных программой за</w:t>
            </w:r>
            <w:r w:rsidR="003F42DE"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конкретный период).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др.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Владение специальной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терминологией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Осмысленность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правильность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терминологии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-Минимальный уровень (ребенок, как правило, избегает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употреблять специальные термины);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сочетает специальную терминологию с бытовой);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</w:t>
            </w:r>
            <w:r w:rsid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ксимальный уровень (специальные 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термины употребляют</w:t>
            </w:r>
            <w:r w:rsid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осознанно и в их полном соответствии с содержанием)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Практические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умения и навыки,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предусмотренные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программой</w:t>
            </w:r>
          </w:p>
          <w:p w:rsidR="00BB33E5" w:rsidRPr="0055181B" w:rsidRDefault="00154669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основным разделам УТП)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практических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умений 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овладел менее чем ½ предусмотренных умений 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(объем усвоенных умений и навыков составляет 1/2);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(ребенок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овладел практически всеми умениями и навыками,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предусмотренными программой).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Владение специальны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оснащением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Отсутствие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затруднений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использовании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специального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оснащения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Минимальный уровень (ребенок испытывает серьезные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затруднения при работе с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оборудованием);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-Средний уровень (работает с оборудованием с помощью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(работает с оборудованием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самостоятельно, не испытывает особых затруднений).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Контрольное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2.3. Творческие навыки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Креативность в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выполнении творческих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заданий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Начальный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креативности (ребенок в состоянии выполнять лишь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простейшие практические задания);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Репродуктивный уровень (выполняет задания на основе образца);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Творческий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(выполняет практические задания с элементами творчества);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Творческие задания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Информационная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компетентность: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3.1.1. Умение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подбирать и анализировать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специальную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литературу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подборе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анализе литературы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 умений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испытывает серьезные затруднения при работе с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литературой, нуждается в постоянной помощи и контроле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(работает с литературой с помощью педагога или родителей);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(работает с литературой самостоятельно,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испытывает особых затруднений);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работы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3.1.2. Умение пользоваться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компьютерными источниками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пользовании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компьютерными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источниками информации,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учебно-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исследовательской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работе.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 умений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испытывает серьезные затруднения при работе с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литературой, нуждается в постоянной помощи и контроле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(работает с литературой с помощью педагога или родителей);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Максимальный уровень (работает с литературой 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испытывает особых затруднений);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Наблюдение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3.1.3. Умение осуществлять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учебно-исследовательскую работу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(писать рефераты, проводить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самостоятельные</w:t>
            </w:r>
          </w:p>
          <w:p w:rsidR="00BB33E5" w:rsidRPr="0055181B" w:rsidRDefault="00154669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исследования).</w:t>
            </w: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 умений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испытывает серьезные затруднения при работе с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литературой, нуждается в постоянной помощи и контроле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(работает с литературой с помощью педагога или родителей);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(работает с литературой самостоятельно,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работы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Коммуника</w:t>
            </w:r>
            <w:r w:rsidR="00154669"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3.2.1. Умение слушать и слышать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3.2.2. Умение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выступать пред аудиторией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3.2.3. Умение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полемику,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участвовать в дискуссии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восприятия информации,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идущей от педагога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Свобода владения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подачи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подготовленной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Самостоятельность в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дискуссионного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выступления, логика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построении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доказательств</w:t>
            </w: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 умений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испытывает серьезные затруднения, нуждается в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постоянной помощи и контроле педагога);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(работает с литературой к выступлению с помощью педагога или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(работает с литературой самостоятельно,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выступает перед аудиторией, ведёт дискуссию, не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испытывает особых затруднений);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Само-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организация: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3.3.1. Умение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</w:t>
            </w: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ь</w:t>
            </w:r>
          </w:p>
          <w:p w:rsidR="00BB33E5" w:rsidRPr="0055181B" w:rsidRDefault="00154669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 (учебное), рабочее место.</w:t>
            </w:r>
          </w:p>
          <w:p w:rsidR="00154669" w:rsidRPr="0055181B" w:rsidRDefault="00154669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3.3.2. Навыки соблюдения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правил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безопасности. 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3.3.3. Умение аккуратно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работу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Способность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готовить свое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рабочее место к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убирать его за собой.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4669" w:rsidRPr="0055181B" w:rsidRDefault="00154669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реальных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 соблюдения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 безопасности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Аккуратность 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 в работе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Минимальный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овладел менее чем ½ навыков соблюдения правил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безопасности, предусмотренных программой);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Средний уровень (объем усвоенных навыков составляет боле1/2);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(ребенок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освоил практически весь объем навыков, предусмотренных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программой за конкретный период);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овладел менее чем ½ навыков соблюдения правил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безопасности, предусмотренных программой);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 (объем усвоенных навыков составляет боле1/2);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(ребенок освоил практически весь объем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навыков, предусмотренных программой за конкретный период);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 -  отлично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Наблюдение</w:t>
            </w:r>
          </w:p>
        </w:tc>
      </w:tr>
      <w:tr w:rsidR="00BB33E5" w:rsidRPr="0055181B" w:rsidTr="00296260">
        <w:tc>
          <w:tcPr>
            <w:tcW w:w="166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3.4. Самообразование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Стремление 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получении информации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1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Минимальный уровень умений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испытывает серьезные затруднения при работе с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литературой, нуждается в постоянной помощи и контроле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Средний уровень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(работает с литературой с помощью педагога или родителей);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Максимальный уровень (работает с литературой самостоятельно,</w:t>
            </w:r>
          </w:p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испытывает осо</w:t>
            </w:r>
            <w:r w:rsidR="009876CD"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 затруднений).</w:t>
            </w:r>
          </w:p>
        </w:tc>
        <w:tc>
          <w:tcPr>
            <w:tcW w:w="1928" w:type="dxa"/>
            <w:shd w:val="clear" w:color="auto" w:fill="auto"/>
          </w:tcPr>
          <w:p w:rsidR="00BB33E5" w:rsidRPr="0055181B" w:rsidRDefault="00BB33E5" w:rsidP="0055181B">
            <w:pPr>
              <w:spacing w:before="20" w:after="2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</w:t>
            </w:r>
          </w:p>
        </w:tc>
      </w:tr>
    </w:tbl>
    <w:p w:rsidR="00CC30E2" w:rsidRPr="00154669" w:rsidRDefault="00CC30E2" w:rsidP="007C2742">
      <w:pPr>
        <w:spacing w:before="20" w:after="20" w:line="20" w:lineRule="atLeast"/>
        <w:jc w:val="center"/>
        <w:rPr>
          <w:rFonts w:ascii="Times New Roman" w:hAnsi="Times New Roman" w:cs="Times New Roman"/>
          <w:sz w:val="28"/>
          <w:szCs w:val="28"/>
        </w:rPr>
        <w:sectPr w:rsidR="00CC30E2" w:rsidRPr="00154669" w:rsidSect="005C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742" w:rsidRPr="00154669" w:rsidRDefault="007C2742" w:rsidP="00AB2318">
      <w:pPr>
        <w:pStyle w:val="a3"/>
        <w:autoSpaceDE w:val="0"/>
        <w:autoSpaceDN w:val="0"/>
        <w:adjustRightInd w:val="0"/>
        <w:spacing w:before="20" w:after="20" w:line="20" w:lineRule="atLeast"/>
        <w:ind w:left="792" w:firstLine="0"/>
        <w:rPr>
          <w:sz w:val="28"/>
          <w:szCs w:val="28"/>
        </w:rPr>
      </w:pPr>
    </w:p>
    <w:p w:rsidR="00296260" w:rsidRPr="00C07F53" w:rsidRDefault="00296260" w:rsidP="005D2DDF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0" w:after="20" w:line="20" w:lineRule="atLeast"/>
        <w:rPr>
          <w:b/>
          <w:sz w:val="28"/>
          <w:szCs w:val="28"/>
        </w:rPr>
      </w:pPr>
      <w:r w:rsidRPr="00154669">
        <w:rPr>
          <w:b/>
          <w:sz w:val="28"/>
          <w:szCs w:val="28"/>
        </w:rPr>
        <w:t>Список литературы</w:t>
      </w:r>
    </w:p>
    <w:p w:rsidR="00296260" w:rsidRPr="00154669" w:rsidRDefault="00296260" w:rsidP="00AB2318">
      <w:pPr>
        <w:spacing w:before="20"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296260" w:rsidRPr="00154669" w:rsidRDefault="00296260" w:rsidP="00C07F53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ПЕДАГОГА</w:t>
      </w:r>
    </w:p>
    <w:p w:rsidR="00296260" w:rsidRPr="00154669" w:rsidRDefault="00296260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260" w:rsidRPr="00B039AB" w:rsidRDefault="00296260" w:rsidP="001E67C4">
      <w:pPr>
        <w:pStyle w:val="a3"/>
        <w:numPr>
          <w:ilvl w:val="0"/>
          <w:numId w:val="45"/>
        </w:numPr>
        <w:tabs>
          <w:tab w:val="left" w:pos="567"/>
        </w:tabs>
        <w:spacing w:before="20" w:after="20" w:line="20" w:lineRule="atLeast"/>
        <w:rPr>
          <w:sz w:val="28"/>
          <w:szCs w:val="28"/>
        </w:rPr>
      </w:pPr>
      <w:r w:rsidRPr="001E67C4">
        <w:rPr>
          <w:sz w:val="28"/>
          <w:szCs w:val="28"/>
        </w:rPr>
        <w:t xml:space="preserve">Федеральный закон от 29 декабря 2012 года № 273-ФЗ «Об образовании в </w:t>
      </w:r>
      <w:r w:rsidRPr="00B039AB">
        <w:rPr>
          <w:sz w:val="28"/>
          <w:szCs w:val="28"/>
        </w:rPr>
        <w:t xml:space="preserve">Российской Федерации»; </w:t>
      </w:r>
    </w:p>
    <w:p w:rsidR="004522C7" w:rsidRPr="00B039AB" w:rsidRDefault="00296260" w:rsidP="001E67C4">
      <w:pPr>
        <w:pStyle w:val="a3"/>
        <w:numPr>
          <w:ilvl w:val="0"/>
          <w:numId w:val="45"/>
        </w:numPr>
        <w:tabs>
          <w:tab w:val="left" w:pos="567"/>
        </w:tabs>
        <w:spacing w:before="20" w:after="20" w:line="20" w:lineRule="atLeast"/>
        <w:rPr>
          <w:sz w:val="28"/>
          <w:szCs w:val="28"/>
        </w:rPr>
      </w:pPr>
      <w:r w:rsidRPr="00B039AB">
        <w:rPr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B039AB">
          <w:rPr>
            <w:sz w:val="28"/>
            <w:szCs w:val="28"/>
          </w:rPr>
          <w:t>2014 г</w:t>
        </w:r>
      </w:smartTag>
      <w:r w:rsidRPr="00B039AB">
        <w:rPr>
          <w:sz w:val="28"/>
          <w:szCs w:val="28"/>
        </w:rPr>
        <w:t xml:space="preserve">.  № 1726-р); </w:t>
      </w:r>
    </w:p>
    <w:p w:rsidR="00296260" w:rsidRPr="00B039AB" w:rsidRDefault="00296260" w:rsidP="004522C7">
      <w:pPr>
        <w:pStyle w:val="a3"/>
        <w:numPr>
          <w:ilvl w:val="0"/>
          <w:numId w:val="45"/>
        </w:numPr>
        <w:tabs>
          <w:tab w:val="left" w:pos="567"/>
        </w:tabs>
        <w:spacing w:before="20" w:after="20" w:line="20" w:lineRule="atLeast"/>
        <w:rPr>
          <w:sz w:val="28"/>
          <w:szCs w:val="28"/>
        </w:rPr>
      </w:pPr>
      <w:r w:rsidRPr="00B039AB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</w:r>
      <w:proofErr w:type="spellStart"/>
      <w:r w:rsidRPr="00B039AB">
        <w:rPr>
          <w:sz w:val="28"/>
          <w:szCs w:val="28"/>
        </w:rPr>
        <w:t>Минобрнауки</w:t>
      </w:r>
      <w:proofErr w:type="spellEnd"/>
      <w:r w:rsidRPr="00B039AB">
        <w:rPr>
          <w:sz w:val="28"/>
          <w:szCs w:val="28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B039AB">
          <w:rPr>
            <w:sz w:val="28"/>
            <w:szCs w:val="28"/>
          </w:rPr>
          <w:t>2013 г</w:t>
        </w:r>
      </w:smartTag>
      <w:r w:rsidRPr="00B039AB">
        <w:rPr>
          <w:sz w:val="28"/>
          <w:szCs w:val="28"/>
        </w:rPr>
        <w:t xml:space="preserve">. N 1008; </w:t>
      </w:r>
    </w:p>
    <w:p w:rsidR="00296260" w:rsidRPr="00B039AB" w:rsidRDefault="00296260" w:rsidP="001E67C4">
      <w:pPr>
        <w:pStyle w:val="a3"/>
        <w:numPr>
          <w:ilvl w:val="0"/>
          <w:numId w:val="45"/>
        </w:numPr>
        <w:tabs>
          <w:tab w:val="left" w:pos="567"/>
        </w:tabs>
        <w:spacing w:before="20" w:after="20" w:line="20" w:lineRule="atLeast"/>
        <w:rPr>
          <w:bCs/>
          <w:sz w:val="28"/>
          <w:szCs w:val="28"/>
        </w:rPr>
      </w:pPr>
      <w:r w:rsidRPr="00B039AB">
        <w:rPr>
          <w:sz w:val="28"/>
          <w:szCs w:val="28"/>
        </w:rPr>
        <w:t xml:space="preserve">Письмо </w:t>
      </w:r>
      <w:proofErr w:type="spellStart"/>
      <w:r w:rsidRPr="00B039AB">
        <w:rPr>
          <w:sz w:val="28"/>
          <w:szCs w:val="28"/>
        </w:rPr>
        <w:t>Минобрнауки</w:t>
      </w:r>
      <w:proofErr w:type="spellEnd"/>
      <w:r w:rsidRPr="00B039AB">
        <w:rPr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детей»;</w:t>
      </w:r>
    </w:p>
    <w:p w:rsidR="00296260" w:rsidRPr="001E67C4" w:rsidRDefault="00296260" w:rsidP="001E67C4">
      <w:pPr>
        <w:pStyle w:val="a3"/>
        <w:numPr>
          <w:ilvl w:val="0"/>
          <w:numId w:val="45"/>
        </w:numPr>
        <w:tabs>
          <w:tab w:val="left" w:pos="567"/>
        </w:tabs>
        <w:spacing w:before="20" w:after="20" w:line="20" w:lineRule="atLeast"/>
        <w:rPr>
          <w:sz w:val="28"/>
          <w:szCs w:val="28"/>
        </w:rPr>
      </w:pPr>
      <w:r w:rsidRPr="00B039AB">
        <w:rPr>
          <w:sz w:val="28"/>
          <w:szCs w:val="28"/>
        </w:rPr>
        <w:t xml:space="preserve">Письмо </w:t>
      </w:r>
      <w:proofErr w:type="spellStart"/>
      <w:r w:rsidRPr="00B039AB">
        <w:rPr>
          <w:sz w:val="28"/>
          <w:szCs w:val="28"/>
        </w:rPr>
        <w:t>Минобрнауки</w:t>
      </w:r>
      <w:proofErr w:type="spellEnd"/>
      <w:r w:rsidRPr="00B039AB">
        <w:rPr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</w:t>
      </w:r>
      <w:r w:rsidRPr="001E67C4">
        <w:rPr>
          <w:sz w:val="28"/>
          <w:szCs w:val="28"/>
        </w:rPr>
        <w:t xml:space="preserve"> проектированию дополнительных общеразвивающих программ (включая </w:t>
      </w:r>
      <w:proofErr w:type="spellStart"/>
      <w:r w:rsidRPr="001E67C4">
        <w:rPr>
          <w:sz w:val="28"/>
          <w:szCs w:val="28"/>
        </w:rPr>
        <w:t>разноуровневые</w:t>
      </w:r>
      <w:proofErr w:type="spellEnd"/>
      <w:r w:rsidRPr="001E67C4">
        <w:rPr>
          <w:sz w:val="28"/>
          <w:szCs w:val="28"/>
        </w:rPr>
        <w:t xml:space="preserve"> программы)")</w:t>
      </w:r>
      <w:r w:rsidR="00C07F53" w:rsidRPr="001E67C4">
        <w:rPr>
          <w:sz w:val="28"/>
          <w:szCs w:val="28"/>
        </w:rPr>
        <w:t>;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1E67C4">
          <w:rPr>
            <w:sz w:val="28"/>
            <w:szCs w:val="28"/>
          </w:rPr>
          <w:t>2014 г</w:t>
        </w:r>
      </w:smartTag>
      <w:r w:rsidRPr="001E67C4">
        <w:rPr>
          <w:sz w:val="28"/>
          <w:szCs w:val="28"/>
        </w:rPr>
        <w:t xml:space="preserve">.№ </w:t>
      </w:r>
      <w:smartTag w:uri="urn:schemas-microsoft-com:office:smarttags" w:element="metricconverter">
        <w:smartTagPr>
          <w:attr w:name="ProductID" w:val="41 г"/>
        </w:smartTagPr>
        <w:r w:rsidRPr="001E67C4">
          <w:rPr>
            <w:sz w:val="28"/>
            <w:szCs w:val="28"/>
          </w:rPr>
          <w:t>41 г</w:t>
        </w:r>
      </w:smartTag>
      <w:r w:rsidRPr="001E67C4">
        <w:rPr>
          <w:sz w:val="28"/>
          <w:szCs w:val="28"/>
        </w:rPr>
        <w:t>. Москва «Об утверждении 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Базулина</w:t>
      </w:r>
      <w:proofErr w:type="spellEnd"/>
      <w:r w:rsidRPr="001E67C4">
        <w:rPr>
          <w:sz w:val="28"/>
          <w:szCs w:val="28"/>
        </w:rPr>
        <w:t xml:space="preserve"> Л. В. Бисер. Ярославль 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Баскова Т. Н. Бисер. Уроки труда в начальной школе.-СПб.: «Паритет»,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Бисер. 500 лучших мировых изделий. Часть1 Перевод с англ.-М.: «Мартин», 2007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Вирко</w:t>
      </w:r>
      <w:proofErr w:type="spellEnd"/>
      <w:r w:rsidRPr="001E67C4">
        <w:rPr>
          <w:sz w:val="28"/>
          <w:szCs w:val="28"/>
        </w:rPr>
        <w:t xml:space="preserve"> Е В. Радужный бисер. Украшения ручной работы. Донецк. «СКИФ»,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Г83 Внеурочная деятельность школьников. Методический конструктор: пособие для учителя/</w:t>
      </w:r>
      <w:proofErr w:type="spellStart"/>
      <w:r w:rsidRPr="001E67C4">
        <w:rPr>
          <w:sz w:val="28"/>
          <w:szCs w:val="28"/>
        </w:rPr>
        <w:t>Д.В.Григорьев</w:t>
      </w:r>
      <w:proofErr w:type="spellEnd"/>
      <w:r w:rsidRPr="001E67C4">
        <w:rPr>
          <w:sz w:val="28"/>
          <w:szCs w:val="28"/>
        </w:rPr>
        <w:t xml:space="preserve">, </w:t>
      </w:r>
      <w:proofErr w:type="spellStart"/>
      <w:r w:rsidRPr="001E67C4">
        <w:rPr>
          <w:sz w:val="28"/>
          <w:szCs w:val="28"/>
        </w:rPr>
        <w:t>П.В.Степанов</w:t>
      </w:r>
      <w:proofErr w:type="spellEnd"/>
      <w:r w:rsidRPr="001E67C4">
        <w:rPr>
          <w:sz w:val="28"/>
          <w:szCs w:val="28"/>
        </w:rPr>
        <w:t>. — М.: Просвещение, 2010. — 223 с. — (Стандарты второго поколения). — ISBN 978-5-09-020549-8.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Горнова</w:t>
      </w:r>
      <w:proofErr w:type="spellEnd"/>
      <w:r w:rsidRPr="001E67C4">
        <w:rPr>
          <w:sz w:val="28"/>
          <w:szCs w:val="28"/>
        </w:rPr>
        <w:t xml:space="preserve"> Л.В. Студия декоративно-прикладного творчества: программы, организация работы, рекомендации. Волгоград. Учитель. 2008.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Дикт</w:t>
      </w:r>
      <w:proofErr w:type="spellEnd"/>
      <w:r w:rsidRPr="001E67C4">
        <w:rPr>
          <w:sz w:val="28"/>
          <w:szCs w:val="28"/>
        </w:rPr>
        <w:t xml:space="preserve"> Донна де </w:t>
      </w:r>
      <w:proofErr w:type="spellStart"/>
      <w:r w:rsidRPr="001E67C4">
        <w:rPr>
          <w:sz w:val="28"/>
          <w:szCs w:val="28"/>
        </w:rPr>
        <w:t>Анжелис.Цветы</w:t>
      </w:r>
      <w:proofErr w:type="spellEnd"/>
      <w:r w:rsidRPr="001E67C4">
        <w:rPr>
          <w:sz w:val="28"/>
          <w:szCs w:val="28"/>
        </w:rPr>
        <w:t xml:space="preserve"> из бисера в вашем доме. Перевод с англ.-М: «Мартин» 2008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Картина 3. А. Практическое пособие для педагога дополнительного образования.</w:t>
      </w:r>
      <w:r w:rsidR="007C2742" w:rsidRPr="001E67C4">
        <w:rPr>
          <w:sz w:val="28"/>
          <w:szCs w:val="28"/>
        </w:rPr>
        <w:t xml:space="preserve"> </w:t>
      </w:r>
      <w:r w:rsidRPr="001E67C4">
        <w:rPr>
          <w:sz w:val="28"/>
          <w:szCs w:val="28"/>
        </w:rPr>
        <w:t>-М.: Школьная Пресса.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Квитковская</w:t>
      </w:r>
      <w:proofErr w:type="spellEnd"/>
      <w:r w:rsidRPr="001E67C4">
        <w:rPr>
          <w:sz w:val="28"/>
          <w:szCs w:val="28"/>
        </w:rPr>
        <w:t xml:space="preserve"> И.Г. Магия бисера. Москва. «Мой мир» 2008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Ляукина</w:t>
      </w:r>
      <w:proofErr w:type="spellEnd"/>
      <w:r w:rsidRPr="001E67C4">
        <w:rPr>
          <w:sz w:val="28"/>
          <w:szCs w:val="28"/>
        </w:rPr>
        <w:t xml:space="preserve"> м. В. Бисер: техника, приёмы, изделия. Энциклопедия. -М.: Арт-Пресс книга. 2007.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lastRenderedPageBreak/>
        <w:t xml:space="preserve">Примерные программы внеурочной деятельности. Начальное и основное образование. (Стандарты второго поколения) /Горский В.А., Тимофеев В.А., Смирнов </w:t>
      </w:r>
      <w:proofErr w:type="spellStart"/>
      <w:r w:rsidRPr="001E67C4">
        <w:rPr>
          <w:sz w:val="28"/>
          <w:szCs w:val="28"/>
        </w:rPr>
        <w:t>Д.В.и</w:t>
      </w:r>
      <w:proofErr w:type="spellEnd"/>
      <w:r w:rsidRPr="001E67C4">
        <w:rPr>
          <w:sz w:val="28"/>
          <w:szCs w:val="28"/>
        </w:rPr>
        <w:t xml:space="preserve"> др. /Под ред. Горского В.А. - М.: Просвещение, 2011г.-111с.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Программы общеобразовательных учреждений. Технология. М. Просвещение. 2008.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Стольная Е. А. Цветы и деревья из бисера. -М.: «Мартин», 2008.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Таможенникова</w:t>
      </w:r>
      <w:proofErr w:type="spellEnd"/>
      <w:r w:rsidRPr="001E67C4">
        <w:rPr>
          <w:sz w:val="28"/>
          <w:szCs w:val="28"/>
        </w:rPr>
        <w:t xml:space="preserve"> Л.Н. Дополнительная общеобразовательная общеразвивающая программа 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Фицджеральд Д. Мозаичное плетение из бисера. Перевод с англ. -М.: «Кристина-новый век». 2007.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Примерные программы по учебным предметам. Начальная школа. В 2 ч. Ч. 2. – 2-е изд. – М.: Просвещение, 2010. – 232 с.</w:t>
      </w:r>
    </w:p>
    <w:p w:rsidR="00296260" w:rsidRPr="00154669" w:rsidRDefault="00296260" w:rsidP="0055181B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60" w:rsidRPr="00154669" w:rsidRDefault="00296260" w:rsidP="00AB2318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42" w:rsidRDefault="00296260" w:rsidP="007C274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РЕКОМЕНДУЕМОЙ ЛИТЕРАТУРЫ </w:t>
      </w:r>
    </w:p>
    <w:p w:rsidR="00296260" w:rsidRPr="00154669" w:rsidRDefault="00296260" w:rsidP="007C2742">
      <w:pPr>
        <w:widowControl w:val="0"/>
        <w:suppressAutoHyphens/>
        <w:overflowPunct w:val="0"/>
        <w:autoSpaceDE w:val="0"/>
        <w:autoSpaceDN w:val="0"/>
        <w:adjustRightInd w:val="0"/>
        <w:spacing w:before="20" w:after="2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 и обучающихся.</w:t>
      </w:r>
    </w:p>
    <w:p w:rsidR="00296260" w:rsidRPr="00154669" w:rsidRDefault="00296260" w:rsidP="00AB2318">
      <w:pPr>
        <w:spacing w:before="20"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Артамонова Е. Бисер. «ЭКСМО». Москва 2002.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Базулина</w:t>
      </w:r>
      <w:proofErr w:type="spellEnd"/>
      <w:r w:rsidRPr="001E67C4">
        <w:rPr>
          <w:sz w:val="28"/>
          <w:szCs w:val="28"/>
        </w:rPr>
        <w:t xml:space="preserve">, Л. В., Новикова И. В. Бисер / Л. В. </w:t>
      </w:r>
      <w:proofErr w:type="spellStart"/>
      <w:r w:rsidRPr="001E67C4">
        <w:rPr>
          <w:sz w:val="28"/>
          <w:szCs w:val="28"/>
        </w:rPr>
        <w:t>Базулина</w:t>
      </w:r>
      <w:proofErr w:type="spellEnd"/>
      <w:r w:rsidRPr="001E67C4">
        <w:rPr>
          <w:sz w:val="28"/>
          <w:szCs w:val="28"/>
        </w:rPr>
        <w:t xml:space="preserve">, И. В. Новикова. </w:t>
      </w:r>
      <w:proofErr w:type="spellStart"/>
      <w:r w:rsidRPr="001E67C4">
        <w:rPr>
          <w:sz w:val="28"/>
          <w:szCs w:val="28"/>
        </w:rPr>
        <w:t>Худож</w:t>
      </w:r>
      <w:proofErr w:type="spellEnd"/>
      <w:r w:rsidRPr="001E67C4">
        <w:rPr>
          <w:sz w:val="28"/>
          <w:szCs w:val="28"/>
        </w:rPr>
        <w:t>. В. Н. Куров. – Ярославль: «Академия развития», 2006. – 224с., ил. – (Серия: «Бабушкин сундучок»).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Божко Л. Бисер для девочек. Москва.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Божко Л. Бисер для стильных девочек. Москва. «Мартин»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Божко Л. Бисер. «Мартин» . Москва 2006.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Котова, И. Н. Котова, А. С. Русские обряды и традиции. Народная кукла./ И. Н. Котова, А. С. Котова  –СПб.: «Паритет», 2006. – 240с.+вкл.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 xml:space="preserve">Кузьмина Е. В., </w:t>
      </w:r>
      <w:proofErr w:type="spellStart"/>
      <w:r w:rsidRPr="001E67C4">
        <w:rPr>
          <w:sz w:val="28"/>
          <w:szCs w:val="28"/>
        </w:rPr>
        <w:t>Четина</w:t>
      </w:r>
      <w:proofErr w:type="spellEnd"/>
      <w:r w:rsidRPr="001E67C4">
        <w:rPr>
          <w:sz w:val="28"/>
          <w:szCs w:val="28"/>
        </w:rPr>
        <w:t xml:space="preserve"> Е. В. Бисер в интерьере /Е. В. Кузьмина, Е. В. </w:t>
      </w:r>
      <w:proofErr w:type="spellStart"/>
      <w:r w:rsidRPr="001E67C4">
        <w:rPr>
          <w:sz w:val="28"/>
          <w:szCs w:val="28"/>
        </w:rPr>
        <w:t>Четина</w:t>
      </w:r>
      <w:proofErr w:type="spellEnd"/>
      <w:r w:rsidRPr="001E67C4">
        <w:rPr>
          <w:sz w:val="28"/>
          <w:szCs w:val="28"/>
        </w:rPr>
        <w:t xml:space="preserve"> – Ростов н/Д.: Феникс, 2006. – 157 с.: ил., [8] л. Ил. – (Город Мастеров).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proofErr w:type="spellStart"/>
      <w:r w:rsidRPr="001E67C4">
        <w:rPr>
          <w:sz w:val="28"/>
          <w:szCs w:val="28"/>
        </w:rPr>
        <w:t>Ляукина</w:t>
      </w:r>
      <w:proofErr w:type="spellEnd"/>
      <w:r w:rsidRPr="001E67C4">
        <w:rPr>
          <w:sz w:val="28"/>
          <w:szCs w:val="28"/>
        </w:rPr>
        <w:t>, М. В. Бисер. – М.: АСТ –ПРЕСС, 1999. – 176 с.: ил. – («Основы художественного ремесла»).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 xml:space="preserve">Носырева, Т. Г. Игрушки и украшения из бисера / Т. Г. Носырева. – М.: </w:t>
      </w:r>
      <w:proofErr w:type="spellStart"/>
      <w:r w:rsidRPr="001E67C4">
        <w:rPr>
          <w:sz w:val="28"/>
          <w:szCs w:val="28"/>
        </w:rPr>
        <w:t>Астрель</w:t>
      </w:r>
      <w:proofErr w:type="spellEnd"/>
      <w:r w:rsidRPr="001E67C4">
        <w:rPr>
          <w:sz w:val="28"/>
          <w:szCs w:val="28"/>
        </w:rPr>
        <w:t>: АСТ, 2006. – 143, [1] с.6 ил. – (Домашняя творческая мастерская).</w:t>
      </w:r>
    </w:p>
    <w:p w:rsidR="00296260" w:rsidRPr="001E67C4" w:rsidRDefault="00296260" w:rsidP="001E67C4">
      <w:pPr>
        <w:pStyle w:val="a3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before="20" w:after="20" w:line="20" w:lineRule="atLeast"/>
        <w:textAlignment w:val="baseline"/>
        <w:rPr>
          <w:sz w:val="28"/>
          <w:szCs w:val="28"/>
        </w:rPr>
      </w:pPr>
      <w:r w:rsidRPr="001E67C4">
        <w:rPr>
          <w:sz w:val="28"/>
          <w:szCs w:val="28"/>
        </w:rPr>
        <w:t>Тимченко Э. Бисерное рукоделие. Смоленск. «Русич» 2006</w:t>
      </w:r>
    </w:p>
    <w:p w:rsidR="00296260" w:rsidRPr="00154669" w:rsidRDefault="00296260" w:rsidP="0055181B">
      <w:pPr>
        <w:spacing w:before="20"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260" w:rsidRPr="00154669" w:rsidRDefault="00296260" w:rsidP="0055181B">
      <w:pPr>
        <w:spacing w:before="20"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96260" w:rsidRPr="00154669" w:rsidSect="00296260">
      <w:headerReference w:type="even" r:id="rId13"/>
      <w:headerReference w:type="default" r:id="rId14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00" w:rsidRDefault="00404600">
      <w:pPr>
        <w:spacing w:after="0" w:line="240" w:lineRule="auto"/>
      </w:pPr>
      <w:r>
        <w:separator/>
      </w:r>
    </w:p>
  </w:endnote>
  <w:endnote w:type="continuationSeparator" w:id="0">
    <w:p w:rsidR="00404600" w:rsidRDefault="004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551212"/>
      <w:docPartObj>
        <w:docPartGallery w:val="Page Numbers (Bottom of Page)"/>
        <w:docPartUnique/>
      </w:docPartObj>
    </w:sdtPr>
    <w:sdtContent>
      <w:p w:rsidR="00404600" w:rsidRDefault="004046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87">
          <w:rPr>
            <w:noProof/>
          </w:rPr>
          <w:t>18</w:t>
        </w:r>
        <w:r>
          <w:fldChar w:fldCharType="end"/>
        </w:r>
      </w:p>
    </w:sdtContent>
  </w:sdt>
  <w:p w:rsidR="00404600" w:rsidRDefault="004046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00" w:rsidRDefault="00404600">
      <w:pPr>
        <w:spacing w:after="0" w:line="240" w:lineRule="auto"/>
      </w:pPr>
      <w:r>
        <w:separator/>
      </w:r>
    </w:p>
  </w:footnote>
  <w:footnote w:type="continuationSeparator" w:id="0">
    <w:p w:rsidR="00404600" w:rsidRDefault="004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00" w:rsidRDefault="00404600" w:rsidP="009B5B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30</w:t>
    </w:r>
    <w:r>
      <w:rPr>
        <w:rStyle w:val="ab"/>
      </w:rPr>
      <w:fldChar w:fldCharType="end"/>
    </w:r>
  </w:p>
  <w:p w:rsidR="00404600" w:rsidRDefault="00404600" w:rsidP="009B5B9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00" w:rsidRDefault="00404600" w:rsidP="009B5B98">
    <w:pPr>
      <w:pStyle w:val="a9"/>
      <w:framePr w:wrap="around" w:vAnchor="text" w:hAnchor="margin" w:xAlign="right" w:y="1"/>
      <w:rPr>
        <w:rStyle w:val="ab"/>
      </w:rPr>
    </w:pPr>
  </w:p>
  <w:p w:rsidR="00404600" w:rsidRDefault="00404600" w:rsidP="009B5B9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00" w:rsidRDefault="00404600" w:rsidP="005F07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4600" w:rsidRDefault="00404600" w:rsidP="005F07E3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00" w:rsidRDefault="00404600" w:rsidP="005F07E3">
    <w:pPr>
      <w:pStyle w:val="a9"/>
      <w:framePr w:wrap="around" w:vAnchor="text" w:hAnchor="margin" w:xAlign="right" w:y="1"/>
      <w:rPr>
        <w:rStyle w:val="ab"/>
      </w:rPr>
    </w:pPr>
  </w:p>
  <w:p w:rsidR="00404600" w:rsidRDefault="00404600" w:rsidP="005F07E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6CF7A"/>
    <w:lvl w:ilvl="0">
      <w:numFmt w:val="bullet"/>
      <w:lvlText w:val="*"/>
      <w:lvlJc w:val="left"/>
    </w:lvl>
  </w:abstractNum>
  <w:abstractNum w:abstractNumId="1">
    <w:nsid w:val="07D82B8A"/>
    <w:multiLevelType w:val="hybridMultilevel"/>
    <w:tmpl w:val="5E762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37AB"/>
    <w:multiLevelType w:val="hybridMultilevel"/>
    <w:tmpl w:val="B5421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1174"/>
    <w:multiLevelType w:val="hybridMultilevel"/>
    <w:tmpl w:val="617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A518E"/>
    <w:multiLevelType w:val="multilevel"/>
    <w:tmpl w:val="72EAF0E4"/>
    <w:lvl w:ilvl="0">
      <w:start w:val="1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5">
    <w:nsid w:val="0DF1787B"/>
    <w:multiLevelType w:val="hybridMultilevel"/>
    <w:tmpl w:val="C66E0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355F6"/>
    <w:multiLevelType w:val="hybridMultilevel"/>
    <w:tmpl w:val="550E798C"/>
    <w:lvl w:ilvl="0" w:tplc="3D5C81E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A27587"/>
    <w:multiLevelType w:val="hybridMultilevel"/>
    <w:tmpl w:val="F772611C"/>
    <w:lvl w:ilvl="0" w:tplc="9E5EE67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7004F"/>
    <w:multiLevelType w:val="hybridMultilevel"/>
    <w:tmpl w:val="2A46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50F57"/>
    <w:multiLevelType w:val="multilevel"/>
    <w:tmpl w:val="7DDA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77919"/>
    <w:multiLevelType w:val="multilevel"/>
    <w:tmpl w:val="164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171DF"/>
    <w:multiLevelType w:val="hybridMultilevel"/>
    <w:tmpl w:val="D0607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9387DF5"/>
    <w:multiLevelType w:val="hybridMultilevel"/>
    <w:tmpl w:val="0596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5DBA"/>
    <w:multiLevelType w:val="hybridMultilevel"/>
    <w:tmpl w:val="1D5CB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92F15"/>
    <w:multiLevelType w:val="multilevel"/>
    <w:tmpl w:val="CA2E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B4BAE"/>
    <w:multiLevelType w:val="hybridMultilevel"/>
    <w:tmpl w:val="18B89D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2345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17D78"/>
    <w:multiLevelType w:val="hybridMultilevel"/>
    <w:tmpl w:val="257C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76FF1"/>
    <w:multiLevelType w:val="hybridMultilevel"/>
    <w:tmpl w:val="236EA576"/>
    <w:lvl w:ilvl="0" w:tplc="44B06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C1306"/>
    <w:multiLevelType w:val="hybridMultilevel"/>
    <w:tmpl w:val="BB0E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B3233"/>
    <w:multiLevelType w:val="hybridMultilevel"/>
    <w:tmpl w:val="2D7C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104E0"/>
    <w:multiLevelType w:val="hybridMultilevel"/>
    <w:tmpl w:val="E432F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5558D"/>
    <w:multiLevelType w:val="hybridMultilevel"/>
    <w:tmpl w:val="749E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91E21"/>
    <w:multiLevelType w:val="multilevel"/>
    <w:tmpl w:val="B6AC5DDE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6">
    <w:nsid w:val="570827ED"/>
    <w:multiLevelType w:val="hybridMultilevel"/>
    <w:tmpl w:val="430E001E"/>
    <w:lvl w:ilvl="0" w:tplc="FBC0AE5A">
      <w:start w:val="1"/>
      <w:numFmt w:val="decimal"/>
      <w:lvlText w:val="%1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CAE3CBC"/>
    <w:multiLevelType w:val="hybridMultilevel"/>
    <w:tmpl w:val="E9DC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244B0"/>
    <w:multiLevelType w:val="hybridMultilevel"/>
    <w:tmpl w:val="96280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9382B"/>
    <w:multiLevelType w:val="hybridMultilevel"/>
    <w:tmpl w:val="A7B0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73E20"/>
    <w:multiLevelType w:val="multilevel"/>
    <w:tmpl w:val="B6AC5DDE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31">
    <w:nsid w:val="661B5BB9"/>
    <w:multiLevelType w:val="hybridMultilevel"/>
    <w:tmpl w:val="E7C8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BC3"/>
    <w:multiLevelType w:val="multilevel"/>
    <w:tmpl w:val="AE2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449E1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5934CC"/>
    <w:multiLevelType w:val="hybridMultilevel"/>
    <w:tmpl w:val="75781404"/>
    <w:lvl w:ilvl="0" w:tplc="D74E4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F77BB3"/>
    <w:multiLevelType w:val="multilevel"/>
    <w:tmpl w:val="CAC2FF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36">
    <w:nsid w:val="6ECE3588"/>
    <w:multiLevelType w:val="hybridMultilevel"/>
    <w:tmpl w:val="D69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24021"/>
    <w:multiLevelType w:val="hybridMultilevel"/>
    <w:tmpl w:val="E7041462"/>
    <w:lvl w:ilvl="0" w:tplc="2076C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74886"/>
    <w:multiLevelType w:val="hybridMultilevel"/>
    <w:tmpl w:val="788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639FC"/>
    <w:multiLevelType w:val="multilevel"/>
    <w:tmpl w:val="540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D61A38"/>
    <w:multiLevelType w:val="multilevel"/>
    <w:tmpl w:val="0D9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541C1"/>
    <w:multiLevelType w:val="hybridMultilevel"/>
    <w:tmpl w:val="A8E4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C03CAF"/>
    <w:multiLevelType w:val="multilevel"/>
    <w:tmpl w:val="8E8ADCD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75662264"/>
    <w:multiLevelType w:val="hybridMultilevel"/>
    <w:tmpl w:val="5FE0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82306B"/>
    <w:multiLevelType w:val="hybridMultilevel"/>
    <w:tmpl w:val="517C7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5">
    <w:nsid w:val="7D7B31DA"/>
    <w:multiLevelType w:val="hybridMultilevel"/>
    <w:tmpl w:val="280A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2"/>
  </w:num>
  <w:num w:numId="5">
    <w:abstractNumId w:val="10"/>
  </w:num>
  <w:num w:numId="6">
    <w:abstractNumId w:val="40"/>
  </w:num>
  <w:num w:numId="7">
    <w:abstractNumId w:val="32"/>
  </w:num>
  <w:num w:numId="8">
    <w:abstractNumId w:val="39"/>
  </w:num>
  <w:num w:numId="9">
    <w:abstractNumId w:val="9"/>
  </w:num>
  <w:num w:numId="10">
    <w:abstractNumId w:val="26"/>
  </w:num>
  <w:num w:numId="11">
    <w:abstractNumId w:val="4"/>
  </w:num>
  <w:num w:numId="12">
    <w:abstractNumId w:val="18"/>
  </w:num>
  <w:num w:numId="13">
    <w:abstractNumId w:val="6"/>
  </w:num>
  <w:num w:numId="14">
    <w:abstractNumId w:val="17"/>
  </w:num>
  <w:num w:numId="15">
    <w:abstractNumId w:val="37"/>
  </w:num>
  <w:num w:numId="1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35"/>
  </w:num>
  <w:num w:numId="19">
    <w:abstractNumId w:val="23"/>
  </w:num>
  <w:num w:numId="20">
    <w:abstractNumId w:val="8"/>
  </w:num>
  <w:num w:numId="21">
    <w:abstractNumId w:val="19"/>
  </w:num>
  <w:num w:numId="22">
    <w:abstractNumId w:val="38"/>
  </w:num>
  <w:num w:numId="23">
    <w:abstractNumId w:val="27"/>
  </w:num>
  <w:num w:numId="24">
    <w:abstractNumId w:val="1"/>
  </w:num>
  <w:num w:numId="25">
    <w:abstractNumId w:val="5"/>
  </w:num>
  <w:num w:numId="26">
    <w:abstractNumId w:val="16"/>
  </w:num>
  <w:num w:numId="27">
    <w:abstractNumId w:val="28"/>
  </w:num>
  <w:num w:numId="28">
    <w:abstractNumId w:val="41"/>
  </w:num>
  <w:num w:numId="29">
    <w:abstractNumId w:val="21"/>
  </w:num>
  <w:num w:numId="30">
    <w:abstractNumId w:val="45"/>
  </w:num>
  <w:num w:numId="31">
    <w:abstractNumId w:val="43"/>
  </w:num>
  <w:num w:numId="32">
    <w:abstractNumId w:val="11"/>
  </w:num>
  <w:num w:numId="33">
    <w:abstractNumId w:val="34"/>
  </w:num>
  <w:num w:numId="34">
    <w:abstractNumId w:val="7"/>
  </w:num>
  <w:num w:numId="35">
    <w:abstractNumId w:val="14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3"/>
  </w:num>
  <w:num w:numId="39">
    <w:abstractNumId w:val="30"/>
  </w:num>
  <w:num w:numId="40">
    <w:abstractNumId w:val="25"/>
  </w:num>
  <w:num w:numId="41">
    <w:abstractNumId w:val="42"/>
  </w:num>
  <w:num w:numId="42">
    <w:abstractNumId w:val="36"/>
  </w:num>
  <w:num w:numId="43">
    <w:abstractNumId w:val="3"/>
  </w:num>
  <w:num w:numId="44">
    <w:abstractNumId w:val="31"/>
  </w:num>
  <w:num w:numId="45">
    <w:abstractNumId w:val="12"/>
  </w:num>
  <w:num w:numId="46">
    <w:abstractNumId w:val="2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AB"/>
    <w:rsid w:val="00001CED"/>
    <w:rsid w:val="00002EC9"/>
    <w:rsid w:val="00003F34"/>
    <w:rsid w:val="000112EF"/>
    <w:rsid w:val="00026BA5"/>
    <w:rsid w:val="000324F9"/>
    <w:rsid w:val="0004516A"/>
    <w:rsid w:val="00052FFE"/>
    <w:rsid w:val="000618C5"/>
    <w:rsid w:val="00065EF3"/>
    <w:rsid w:val="00067D69"/>
    <w:rsid w:val="00067EF7"/>
    <w:rsid w:val="00073744"/>
    <w:rsid w:val="000758ED"/>
    <w:rsid w:val="00080FDB"/>
    <w:rsid w:val="00082EBD"/>
    <w:rsid w:val="0008391F"/>
    <w:rsid w:val="00083DB9"/>
    <w:rsid w:val="00084AAB"/>
    <w:rsid w:val="00087BF5"/>
    <w:rsid w:val="00093CA5"/>
    <w:rsid w:val="000A52C1"/>
    <w:rsid w:val="000A6585"/>
    <w:rsid w:val="000B3A5B"/>
    <w:rsid w:val="000B3C1F"/>
    <w:rsid w:val="000B558F"/>
    <w:rsid w:val="000C0DFA"/>
    <w:rsid w:val="000C5F73"/>
    <w:rsid w:val="000C6149"/>
    <w:rsid w:val="000D3E88"/>
    <w:rsid w:val="000D7E5A"/>
    <w:rsid w:val="000F613E"/>
    <w:rsid w:val="000F74FA"/>
    <w:rsid w:val="00116174"/>
    <w:rsid w:val="00117AE5"/>
    <w:rsid w:val="001368A1"/>
    <w:rsid w:val="001375C6"/>
    <w:rsid w:val="00143818"/>
    <w:rsid w:val="00144143"/>
    <w:rsid w:val="00147331"/>
    <w:rsid w:val="00153087"/>
    <w:rsid w:val="00154669"/>
    <w:rsid w:val="00163A60"/>
    <w:rsid w:val="001715C6"/>
    <w:rsid w:val="00183A17"/>
    <w:rsid w:val="00193BC7"/>
    <w:rsid w:val="00193F1C"/>
    <w:rsid w:val="001A24B8"/>
    <w:rsid w:val="001B174A"/>
    <w:rsid w:val="001C2AD4"/>
    <w:rsid w:val="001D0F3E"/>
    <w:rsid w:val="001D7AEA"/>
    <w:rsid w:val="001E67C4"/>
    <w:rsid w:val="001E79C8"/>
    <w:rsid w:val="001F00CB"/>
    <w:rsid w:val="001F1B01"/>
    <w:rsid w:val="001F47BD"/>
    <w:rsid w:val="001F4E6B"/>
    <w:rsid w:val="001F59B5"/>
    <w:rsid w:val="001F7603"/>
    <w:rsid w:val="001F7660"/>
    <w:rsid w:val="00207F0F"/>
    <w:rsid w:val="00210E20"/>
    <w:rsid w:val="00211DDC"/>
    <w:rsid w:val="00223DBE"/>
    <w:rsid w:val="00230B4F"/>
    <w:rsid w:val="00250B43"/>
    <w:rsid w:val="00251B67"/>
    <w:rsid w:val="00255AD0"/>
    <w:rsid w:val="002565F5"/>
    <w:rsid w:val="00262EBE"/>
    <w:rsid w:val="00281BA5"/>
    <w:rsid w:val="002836FF"/>
    <w:rsid w:val="00294521"/>
    <w:rsid w:val="00296260"/>
    <w:rsid w:val="002A079A"/>
    <w:rsid w:val="002A1462"/>
    <w:rsid w:val="002B12B7"/>
    <w:rsid w:val="002B73F0"/>
    <w:rsid w:val="002C50EC"/>
    <w:rsid w:val="002D00D8"/>
    <w:rsid w:val="002D465B"/>
    <w:rsid w:val="002D69C4"/>
    <w:rsid w:val="002E06C6"/>
    <w:rsid w:val="002E1648"/>
    <w:rsid w:val="002E3517"/>
    <w:rsid w:val="00302330"/>
    <w:rsid w:val="00314FF1"/>
    <w:rsid w:val="003157F6"/>
    <w:rsid w:val="0032356B"/>
    <w:rsid w:val="00325FF5"/>
    <w:rsid w:val="00340123"/>
    <w:rsid w:val="00343FAD"/>
    <w:rsid w:val="00356868"/>
    <w:rsid w:val="003625E2"/>
    <w:rsid w:val="0036453D"/>
    <w:rsid w:val="0037320A"/>
    <w:rsid w:val="003806B0"/>
    <w:rsid w:val="00381987"/>
    <w:rsid w:val="003951AB"/>
    <w:rsid w:val="0039581F"/>
    <w:rsid w:val="00396B4C"/>
    <w:rsid w:val="003A3F5E"/>
    <w:rsid w:val="003B0187"/>
    <w:rsid w:val="003B16DE"/>
    <w:rsid w:val="003B2583"/>
    <w:rsid w:val="003C6F11"/>
    <w:rsid w:val="003D5BDA"/>
    <w:rsid w:val="003E5278"/>
    <w:rsid w:val="003E7CF3"/>
    <w:rsid w:val="003F42DE"/>
    <w:rsid w:val="003F5E10"/>
    <w:rsid w:val="003F7265"/>
    <w:rsid w:val="00404600"/>
    <w:rsid w:val="004050C1"/>
    <w:rsid w:val="00415DFE"/>
    <w:rsid w:val="004243E5"/>
    <w:rsid w:val="00447B5A"/>
    <w:rsid w:val="004522C7"/>
    <w:rsid w:val="00455A57"/>
    <w:rsid w:val="00460F8A"/>
    <w:rsid w:val="0046647C"/>
    <w:rsid w:val="00470EF7"/>
    <w:rsid w:val="00476963"/>
    <w:rsid w:val="004824D6"/>
    <w:rsid w:val="004A1B26"/>
    <w:rsid w:val="004A5985"/>
    <w:rsid w:val="004A62C8"/>
    <w:rsid w:val="004C4AFF"/>
    <w:rsid w:val="004C73A3"/>
    <w:rsid w:val="004D4D69"/>
    <w:rsid w:val="004D6F47"/>
    <w:rsid w:val="004E077B"/>
    <w:rsid w:val="004E115C"/>
    <w:rsid w:val="004F1173"/>
    <w:rsid w:val="004F61E8"/>
    <w:rsid w:val="00503947"/>
    <w:rsid w:val="00504D86"/>
    <w:rsid w:val="0052792B"/>
    <w:rsid w:val="0053309B"/>
    <w:rsid w:val="0054080C"/>
    <w:rsid w:val="00541D30"/>
    <w:rsid w:val="005459A2"/>
    <w:rsid w:val="0055181B"/>
    <w:rsid w:val="00552ABB"/>
    <w:rsid w:val="005542BC"/>
    <w:rsid w:val="00564F74"/>
    <w:rsid w:val="00566ECA"/>
    <w:rsid w:val="00592A8B"/>
    <w:rsid w:val="00595F41"/>
    <w:rsid w:val="005A1444"/>
    <w:rsid w:val="005A4A80"/>
    <w:rsid w:val="005A4E18"/>
    <w:rsid w:val="005B1F52"/>
    <w:rsid w:val="005C2D08"/>
    <w:rsid w:val="005D2DDF"/>
    <w:rsid w:val="005D35E3"/>
    <w:rsid w:val="005E57CE"/>
    <w:rsid w:val="005F07E3"/>
    <w:rsid w:val="005F37C2"/>
    <w:rsid w:val="005F73B6"/>
    <w:rsid w:val="00604168"/>
    <w:rsid w:val="0060467F"/>
    <w:rsid w:val="00605987"/>
    <w:rsid w:val="006064D4"/>
    <w:rsid w:val="00610A17"/>
    <w:rsid w:val="00610F24"/>
    <w:rsid w:val="006151BB"/>
    <w:rsid w:val="00621076"/>
    <w:rsid w:val="006268BD"/>
    <w:rsid w:val="00636FBC"/>
    <w:rsid w:val="006469F7"/>
    <w:rsid w:val="00662FF6"/>
    <w:rsid w:val="0066419D"/>
    <w:rsid w:val="00667E90"/>
    <w:rsid w:val="00674077"/>
    <w:rsid w:val="00676A28"/>
    <w:rsid w:val="00683819"/>
    <w:rsid w:val="00687DEB"/>
    <w:rsid w:val="0069642C"/>
    <w:rsid w:val="006A0A50"/>
    <w:rsid w:val="006A2FAF"/>
    <w:rsid w:val="006A5A8A"/>
    <w:rsid w:val="006B05B6"/>
    <w:rsid w:val="006B55E8"/>
    <w:rsid w:val="006C0F32"/>
    <w:rsid w:val="006D23AE"/>
    <w:rsid w:val="006E144F"/>
    <w:rsid w:val="006E4F4A"/>
    <w:rsid w:val="006F36C7"/>
    <w:rsid w:val="006F4532"/>
    <w:rsid w:val="007023CA"/>
    <w:rsid w:val="00703435"/>
    <w:rsid w:val="00720D75"/>
    <w:rsid w:val="007210D0"/>
    <w:rsid w:val="0074531C"/>
    <w:rsid w:val="00745843"/>
    <w:rsid w:val="00750FF3"/>
    <w:rsid w:val="00753322"/>
    <w:rsid w:val="00767F47"/>
    <w:rsid w:val="00772D07"/>
    <w:rsid w:val="00775A97"/>
    <w:rsid w:val="007867B6"/>
    <w:rsid w:val="00794D83"/>
    <w:rsid w:val="007A2AC5"/>
    <w:rsid w:val="007A7FF2"/>
    <w:rsid w:val="007B1BCF"/>
    <w:rsid w:val="007B6CEF"/>
    <w:rsid w:val="007C2742"/>
    <w:rsid w:val="007D4994"/>
    <w:rsid w:val="007D6319"/>
    <w:rsid w:val="007E2CC0"/>
    <w:rsid w:val="007E658C"/>
    <w:rsid w:val="007F5DB6"/>
    <w:rsid w:val="008058B6"/>
    <w:rsid w:val="008112FA"/>
    <w:rsid w:val="00815A0B"/>
    <w:rsid w:val="00824A1B"/>
    <w:rsid w:val="00842238"/>
    <w:rsid w:val="008453BC"/>
    <w:rsid w:val="00846A62"/>
    <w:rsid w:val="0085042F"/>
    <w:rsid w:val="0085238A"/>
    <w:rsid w:val="008532F6"/>
    <w:rsid w:val="00882EF4"/>
    <w:rsid w:val="00892095"/>
    <w:rsid w:val="00894542"/>
    <w:rsid w:val="0089767B"/>
    <w:rsid w:val="008A1318"/>
    <w:rsid w:val="008A3201"/>
    <w:rsid w:val="008A6390"/>
    <w:rsid w:val="008A7D38"/>
    <w:rsid w:val="008B4A13"/>
    <w:rsid w:val="008B4C6C"/>
    <w:rsid w:val="008C0D4F"/>
    <w:rsid w:val="008C7F95"/>
    <w:rsid w:val="008E28FC"/>
    <w:rsid w:val="008E3A3A"/>
    <w:rsid w:val="008F18BA"/>
    <w:rsid w:val="008F1981"/>
    <w:rsid w:val="00902CCB"/>
    <w:rsid w:val="00921886"/>
    <w:rsid w:val="00922D1A"/>
    <w:rsid w:val="00926BE9"/>
    <w:rsid w:val="00930557"/>
    <w:rsid w:val="0093336D"/>
    <w:rsid w:val="009342C1"/>
    <w:rsid w:val="00935BF6"/>
    <w:rsid w:val="00940B76"/>
    <w:rsid w:val="00947760"/>
    <w:rsid w:val="00952757"/>
    <w:rsid w:val="00961365"/>
    <w:rsid w:val="00965FB3"/>
    <w:rsid w:val="0097503C"/>
    <w:rsid w:val="009761DF"/>
    <w:rsid w:val="00982616"/>
    <w:rsid w:val="0098335C"/>
    <w:rsid w:val="009839B1"/>
    <w:rsid w:val="009847B6"/>
    <w:rsid w:val="009876CD"/>
    <w:rsid w:val="009969DC"/>
    <w:rsid w:val="00996D41"/>
    <w:rsid w:val="009A54B5"/>
    <w:rsid w:val="009A6421"/>
    <w:rsid w:val="009A74C8"/>
    <w:rsid w:val="009B1174"/>
    <w:rsid w:val="009B5B98"/>
    <w:rsid w:val="009B66B8"/>
    <w:rsid w:val="009B7B05"/>
    <w:rsid w:val="009C79FF"/>
    <w:rsid w:val="009E0718"/>
    <w:rsid w:val="009E0A30"/>
    <w:rsid w:val="009E61D9"/>
    <w:rsid w:val="009E770D"/>
    <w:rsid w:val="009F379E"/>
    <w:rsid w:val="009F40D4"/>
    <w:rsid w:val="009F507B"/>
    <w:rsid w:val="00A00626"/>
    <w:rsid w:val="00A00C16"/>
    <w:rsid w:val="00A0469D"/>
    <w:rsid w:val="00A115BA"/>
    <w:rsid w:val="00A152CD"/>
    <w:rsid w:val="00A30790"/>
    <w:rsid w:val="00A3079A"/>
    <w:rsid w:val="00A34CAD"/>
    <w:rsid w:val="00A56A6C"/>
    <w:rsid w:val="00A7325F"/>
    <w:rsid w:val="00A80C17"/>
    <w:rsid w:val="00AA132A"/>
    <w:rsid w:val="00AA1BE8"/>
    <w:rsid w:val="00AA2552"/>
    <w:rsid w:val="00AA496B"/>
    <w:rsid w:val="00AB2318"/>
    <w:rsid w:val="00AC32F7"/>
    <w:rsid w:val="00AC6665"/>
    <w:rsid w:val="00AD1DBA"/>
    <w:rsid w:val="00AD258C"/>
    <w:rsid w:val="00AD6F7F"/>
    <w:rsid w:val="00AE2334"/>
    <w:rsid w:val="00AE2D83"/>
    <w:rsid w:val="00AE6444"/>
    <w:rsid w:val="00AE74DF"/>
    <w:rsid w:val="00AF1677"/>
    <w:rsid w:val="00AF6B0A"/>
    <w:rsid w:val="00B03285"/>
    <w:rsid w:val="00B039AB"/>
    <w:rsid w:val="00B03CE3"/>
    <w:rsid w:val="00B04616"/>
    <w:rsid w:val="00B10BE8"/>
    <w:rsid w:val="00B14A65"/>
    <w:rsid w:val="00B24EB7"/>
    <w:rsid w:val="00B2709B"/>
    <w:rsid w:val="00B36D87"/>
    <w:rsid w:val="00B415F9"/>
    <w:rsid w:val="00B43698"/>
    <w:rsid w:val="00B514CE"/>
    <w:rsid w:val="00B55083"/>
    <w:rsid w:val="00B663DD"/>
    <w:rsid w:val="00B73A67"/>
    <w:rsid w:val="00B76CA3"/>
    <w:rsid w:val="00B82690"/>
    <w:rsid w:val="00B83187"/>
    <w:rsid w:val="00B84FD9"/>
    <w:rsid w:val="00B95634"/>
    <w:rsid w:val="00BA2C94"/>
    <w:rsid w:val="00BA4A2F"/>
    <w:rsid w:val="00BB0023"/>
    <w:rsid w:val="00BB33E5"/>
    <w:rsid w:val="00BB3E36"/>
    <w:rsid w:val="00BB495A"/>
    <w:rsid w:val="00BB58B3"/>
    <w:rsid w:val="00BC04BD"/>
    <w:rsid w:val="00BC0808"/>
    <w:rsid w:val="00BC2260"/>
    <w:rsid w:val="00BC574F"/>
    <w:rsid w:val="00BE35DA"/>
    <w:rsid w:val="00BE3FC1"/>
    <w:rsid w:val="00BF2DDB"/>
    <w:rsid w:val="00BF689D"/>
    <w:rsid w:val="00C00F44"/>
    <w:rsid w:val="00C02397"/>
    <w:rsid w:val="00C04404"/>
    <w:rsid w:val="00C0702A"/>
    <w:rsid w:val="00C07F53"/>
    <w:rsid w:val="00C244D9"/>
    <w:rsid w:val="00C30212"/>
    <w:rsid w:val="00C35508"/>
    <w:rsid w:val="00C55A23"/>
    <w:rsid w:val="00C569F5"/>
    <w:rsid w:val="00C65CF2"/>
    <w:rsid w:val="00C71863"/>
    <w:rsid w:val="00C74345"/>
    <w:rsid w:val="00C743DE"/>
    <w:rsid w:val="00C8674F"/>
    <w:rsid w:val="00CA4EEC"/>
    <w:rsid w:val="00CA5C39"/>
    <w:rsid w:val="00CB0A37"/>
    <w:rsid w:val="00CC1A1E"/>
    <w:rsid w:val="00CC2E50"/>
    <w:rsid w:val="00CC30E2"/>
    <w:rsid w:val="00CC7B9A"/>
    <w:rsid w:val="00CD0F38"/>
    <w:rsid w:val="00CD2C08"/>
    <w:rsid w:val="00CF47B5"/>
    <w:rsid w:val="00D0414F"/>
    <w:rsid w:val="00D12440"/>
    <w:rsid w:val="00D20470"/>
    <w:rsid w:val="00D265A1"/>
    <w:rsid w:val="00D30CDC"/>
    <w:rsid w:val="00D40707"/>
    <w:rsid w:val="00D53402"/>
    <w:rsid w:val="00D53C62"/>
    <w:rsid w:val="00D545FB"/>
    <w:rsid w:val="00D56FEA"/>
    <w:rsid w:val="00D57003"/>
    <w:rsid w:val="00D57168"/>
    <w:rsid w:val="00D606D7"/>
    <w:rsid w:val="00D813F8"/>
    <w:rsid w:val="00D83CB7"/>
    <w:rsid w:val="00D9098D"/>
    <w:rsid w:val="00D90D24"/>
    <w:rsid w:val="00D91B26"/>
    <w:rsid w:val="00D94733"/>
    <w:rsid w:val="00D95A1A"/>
    <w:rsid w:val="00D97C3A"/>
    <w:rsid w:val="00DA2794"/>
    <w:rsid w:val="00DA649D"/>
    <w:rsid w:val="00DB25C1"/>
    <w:rsid w:val="00DC4370"/>
    <w:rsid w:val="00DF31F2"/>
    <w:rsid w:val="00E02792"/>
    <w:rsid w:val="00E10961"/>
    <w:rsid w:val="00E13D9B"/>
    <w:rsid w:val="00E24925"/>
    <w:rsid w:val="00E430E1"/>
    <w:rsid w:val="00E4501E"/>
    <w:rsid w:val="00E506EE"/>
    <w:rsid w:val="00E51C67"/>
    <w:rsid w:val="00E52662"/>
    <w:rsid w:val="00E5785A"/>
    <w:rsid w:val="00E63721"/>
    <w:rsid w:val="00E6782E"/>
    <w:rsid w:val="00E921EE"/>
    <w:rsid w:val="00E94B21"/>
    <w:rsid w:val="00E95746"/>
    <w:rsid w:val="00E96FB5"/>
    <w:rsid w:val="00EA1857"/>
    <w:rsid w:val="00EC0E1B"/>
    <w:rsid w:val="00ED1877"/>
    <w:rsid w:val="00EE29FC"/>
    <w:rsid w:val="00EF1D2E"/>
    <w:rsid w:val="00EF37E8"/>
    <w:rsid w:val="00F12AC1"/>
    <w:rsid w:val="00F217C3"/>
    <w:rsid w:val="00F2379B"/>
    <w:rsid w:val="00F32FC1"/>
    <w:rsid w:val="00F33962"/>
    <w:rsid w:val="00F35E31"/>
    <w:rsid w:val="00F371EC"/>
    <w:rsid w:val="00F40255"/>
    <w:rsid w:val="00F534CE"/>
    <w:rsid w:val="00F54DCC"/>
    <w:rsid w:val="00F574AB"/>
    <w:rsid w:val="00F642D2"/>
    <w:rsid w:val="00F659B4"/>
    <w:rsid w:val="00F8634E"/>
    <w:rsid w:val="00F86755"/>
    <w:rsid w:val="00F91E33"/>
    <w:rsid w:val="00F972A2"/>
    <w:rsid w:val="00FA0601"/>
    <w:rsid w:val="00FA7B07"/>
    <w:rsid w:val="00FB4D4E"/>
    <w:rsid w:val="00FC1D47"/>
    <w:rsid w:val="00FD28DB"/>
    <w:rsid w:val="00FD35C6"/>
    <w:rsid w:val="00FE6822"/>
    <w:rsid w:val="00FE711F"/>
    <w:rsid w:val="00FF1F98"/>
    <w:rsid w:val="00FF7176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9A"/>
  </w:style>
  <w:style w:type="paragraph" w:styleId="2">
    <w:name w:val="heading 2"/>
    <w:basedOn w:val="a"/>
    <w:link w:val="20"/>
    <w:qFormat/>
    <w:rsid w:val="00A5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B36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36D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ocaccesstitle">
    <w:name w:val="docaccess_title"/>
    <w:rsid w:val="00B36D87"/>
  </w:style>
  <w:style w:type="character" w:styleId="a4">
    <w:name w:val="Strong"/>
    <w:uiPriority w:val="22"/>
    <w:qFormat/>
    <w:rsid w:val="00B36D87"/>
    <w:rPr>
      <w:b/>
      <w:bCs/>
    </w:rPr>
  </w:style>
  <w:style w:type="paragraph" w:styleId="a5">
    <w:name w:val="Normal (Web)"/>
    <w:basedOn w:val="a"/>
    <w:uiPriority w:val="99"/>
    <w:rsid w:val="0078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8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867B6"/>
  </w:style>
  <w:style w:type="character" w:customStyle="1" w:styleId="c0">
    <w:name w:val="c0"/>
    <w:basedOn w:val="a0"/>
    <w:rsid w:val="007867B6"/>
  </w:style>
  <w:style w:type="paragraph" w:customStyle="1" w:styleId="c23">
    <w:name w:val="c23"/>
    <w:basedOn w:val="a"/>
    <w:rsid w:val="0078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8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C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745843"/>
    <w:rPr>
      <w:i/>
      <w:iCs/>
    </w:rPr>
  </w:style>
  <w:style w:type="character" w:styleId="a8">
    <w:name w:val="Hyperlink"/>
    <w:basedOn w:val="a0"/>
    <w:unhideWhenUsed/>
    <w:rsid w:val="00745843"/>
    <w:rPr>
      <w:color w:val="0000FF"/>
      <w:u w:val="single"/>
    </w:rPr>
  </w:style>
  <w:style w:type="paragraph" w:customStyle="1" w:styleId="text-right">
    <w:name w:val="text-right"/>
    <w:basedOn w:val="a"/>
    <w:rsid w:val="0074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43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4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43818"/>
  </w:style>
  <w:style w:type="paragraph" w:styleId="ac">
    <w:name w:val="footer"/>
    <w:basedOn w:val="a"/>
    <w:link w:val="ad"/>
    <w:uiPriority w:val="99"/>
    <w:rsid w:val="00143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4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C94"/>
  </w:style>
  <w:style w:type="character" w:customStyle="1" w:styleId="20">
    <w:name w:val="Заголовок 2 Знак"/>
    <w:basedOn w:val="a0"/>
    <w:link w:val="2"/>
    <w:rsid w:val="00A5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semiHidden/>
    <w:rsid w:val="00A56A6C"/>
  </w:style>
  <w:style w:type="table" w:customStyle="1" w:styleId="11">
    <w:name w:val="Сетка таблицы1"/>
    <w:basedOn w:val="a1"/>
    <w:next w:val="a6"/>
    <w:rsid w:val="00A5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A56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rsid w:val="00A56A6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0">
    <w:name w:val="Document Map"/>
    <w:basedOn w:val="a"/>
    <w:link w:val="af1"/>
    <w:semiHidden/>
    <w:rsid w:val="00A56A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A56A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5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6A6C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rsid w:val="00A5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145D-E6E5-42BC-9D44-8C9248D3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32</Pages>
  <Words>7912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Лара</cp:lastModifiedBy>
  <cp:revision>232</cp:revision>
  <dcterms:created xsi:type="dcterms:W3CDTF">2019-07-06T09:52:00Z</dcterms:created>
  <dcterms:modified xsi:type="dcterms:W3CDTF">2020-02-28T05:38:00Z</dcterms:modified>
</cp:coreProperties>
</file>